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F73" w:rsidRDefault="00DB2F73" w:rsidP="00EA4FF1">
      <w:pPr>
        <w:autoSpaceDE w:val="0"/>
        <w:autoSpaceDN w:val="0"/>
        <w:adjustRightInd w:val="0"/>
        <w:jc w:val="center"/>
        <w:rPr>
          <w:rFonts w:ascii="標楷體" w:eastAsia="標楷體" w:hAnsi="標楷體" w:cs="夹发砰"/>
          <w:b/>
          <w:color w:val="000000"/>
          <w:kern w:val="0"/>
          <w:sz w:val="40"/>
          <w:szCs w:val="40"/>
        </w:rPr>
      </w:pPr>
      <w:r w:rsidRPr="00DB2F73">
        <w:rPr>
          <w:rFonts w:ascii="標楷體" w:eastAsia="標楷體" w:hAnsi="標楷體" w:cs="夹发砰" w:hint="eastAsia"/>
          <w:b/>
          <w:color w:val="000000"/>
          <w:kern w:val="0"/>
          <w:sz w:val="40"/>
          <w:szCs w:val="40"/>
        </w:rPr>
        <w:t>國立中山大學化學系</w:t>
      </w:r>
    </w:p>
    <w:p w:rsidR="00EA4FF1" w:rsidRPr="00DB2F73" w:rsidRDefault="00DB2F73" w:rsidP="00EA4FF1">
      <w:pPr>
        <w:autoSpaceDE w:val="0"/>
        <w:autoSpaceDN w:val="0"/>
        <w:adjustRightInd w:val="0"/>
        <w:jc w:val="center"/>
        <w:rPr>
          <w:rFonts w:ascii="標楷體" w:eastAsia="標楷體" w:hAnsi="標楷體" w:cs="夹发砰"/>
          <w:b/>
          <w:color w:val="000000"/>
          <w:kern w:val="0"/>
          <w:sz w:val="40"/>
          <w:szCs w:val="40"/>
        </w:rPr>
      </w:pPr>
      <w:r>
        <w:rPr>
          <w:rFonts w:ascii="標楷體" w:eastAsia="標楷體" w:hAnsi="標楷體" w:cs="夹发砰" w:hint="eastAsia"/>
          <w:b/>
          <w:color w:val="000000"/>
          <w:kern w:val="0"/>
          <w:sz w:val="40"/>
          <w:szCs w:val="40"/>
        </w:rPr>
        <w:t>陳軍互老師實驗室</w:t>
      </w:r>
    </w:p>
    <w:p w:rsidR="00EA4FF1" w:rsidRDefault="00EA4FF1" w:rsidP="00EA4FF1">
      <w:pPr>
        <w:autoSpaceDE w:val="0"/>
        <w:autoSpaceDN w:val="0"/>
        <w:adjustRightInd w:val="0"/>
        <w:jc w:val="center"/>
        <w:rPr>
          <w:rFonts w:ascii="標楷體" w:eastAsia="標楷體" w:hAnsi="標楷體" w:cs="夹发砰"/>
          <w:b/>
          <w:color w:val="000000"/>
          <w:kern w:val="0"/>
          <w:sz w:val="40"/>
          <w:szCs w:val="40"/>
        </w:rPr>
      </w:pPr>
      <w:r w:rsidRPr="00DB2F73">
        <w:rPr>
          <w:rFonts w:ascii="標楷體" w:eastAsia="標楷體" w:hAnsi="標楷體" w:cs="夹发砰"/>
          <w:b/>
          <w:color w:val="000000"/>
          <w:kern w:val="0"/>
          <w:sz w:val="40"/>
          <w:szCs w:val="40"/>
        </w:rPr>
        <w:t xml:space="preserve">X </w:t>
      </w:r>
      <w:r w:rsidR="00DB2F73">
        <w:rPr>
          <w:rFonts w:ascii="標楷體" w:eastAsia="標楷體" w:hAnsi="標楷體" w:cs="夹发砰" w:hint="eastAsia"/>
          <w:b/>
          <w:color w:val="000000"/>
          <w:kern w:val="0"/>
          <w:sz w:val="40"/>
          <w:szCs w:val="40"/>
        </w:rPr>
        <w:t>光粉末繞射儀收費標準暨使用規範</w:t>
      </w:r>
    </w:p>
    <w:p w:rsidR="007C0723" w:rsidRPr="007C0723" w:rsidRDefault="007C0723" w:rsidP="007C0723">
      <w:pPr>
        <w:autoSpaceDE w:val="0"/>
        <w:autoSpaceDN w:val="0"/>
        <w:adjustRightInd w:val="0"/>
        <w:rPr>
          <w:rFonts w:ascii="標楷體" w:eastAsia="標楷體" w:hAnsi="標楷體" w:cs="夹发砰"/>
          <w:b/>
          <w:color w:val="000000"/>
          <w:kern w:val="0"/>
          <w:szCs w:val="24"/>
        </w:rPr>
      </w:pPr>
    </w:p>
    <w:p w:rsidR="007C0723" w:rsidRPr="007C0723" w:rsidRDefault="007C0723" w:rsidP="007C0723">
      <w:pPr>
        <w:autoSpaceDE w:val="0"/>
        <w:autoSpaceDN w:val="0"/>
        <w:adjustRightInd w:val="0"/>
        <w:jc w:val="right"/>
        <w:rPr>
          <w:rFonts w:ascii="標楷體" w:eastAsia="標楷體" w:hAnsi="標楷體" w:cs="夹发砰"/>
          <w:color w:val="000000"/>
          <w:kern w:val="0"/>
          <w:szCs w:val="40"/>
        </w:rPr>
      </w:pPr>
      <w:r w:rsidRPr="007C0723">
        <w:rPr>
          <w:rFonts w:ascii="標楷體" w:eastAsia="標楷體" w:hAnsi="標楷體" w:cs="夹发砰" w:hint="eastAsia"/>
          <w:color w:val="000000"/>
          <w:kern w:val="0"/>
          <w:szCs w:val="24"/>
        </w:rPr>
        <w:t>104年 8月 1日起實施</w:t>
      </w:r>
    </w:p>
    <w:p w:rsidR="00EA4FF1" w:rsidRPr="00607E51" w:rsidRDefault="00EA4FF1" w:rsidP="00EA4FF1">
      <w:pPr>
        <w:autoSpaceDE w:val="0"/>
        <w:autoSpaceDN w:val="0"/>
        <w:adjustRightInd w:val="0"/>
        <w:rPr>
          <w:rFonts w:ascii="標楷體" w:eastAsia="標楷體" w:hAnsi="標楷體" w:cs="夹发砰"/>
          <w:b/>
          <w:color w:val="000000"/>
          <w:kern w:val="0"/>
          <w:sz w:val="28"/>
          <w:szCs w:val="24"/>
        </w:rPr>
      </w:pPr>
      <w:r w:rsidRPr="00607E51">
        <w:rPr>
          <w:rFonts w:ascii="標楷體" w:eastAsia="標楷體" w:hAnsi="標楷體" w:cs="夹发砰" w:hint="eastAsia"/>
          <w:b/>
          <w:color w:val="000000"/>
          <w:kern w:val="0"/>
          <w:sz w:val="28"/>
          <w:szCs w:val="24"/>
        </w:rPr>
        <w:t>儀器設備說明</w:t>
      </w:r>
    </w:p>
    <w:p w:rsidR="00EA4FF1" w:rsidRPr="00607E51" w:rsidRDefault="00EA4FF1" w:rsidP="007C0723">
      <w:pPr>
        <w:autoSpaceDE w:val="0"/>
        <w:autoSpaceDN w:val="0"/>
        <w:adjustRightInd w:val="0"/>
        <w:ind w:firstLine="480"/>
        <w:rPr>
          <w:rFonts w:ascii="標楷體" w:eastAsia="標楷體" w:hAnsi="標楷體" w:cs="夹发砰"/>
          <w:kern w:val="0"/>
          <w:szCs w:val="24"/>
        </w:rPr>
      </w:pPr>
      <w:r w:rsidRPr="007C0723">
        <w:rPr>
          <w:rFonts w:ascii="標楷體" w:eastAsia="標楷體" w:hAnsi="標楷體" w:cs="夹发砰"/>
          <w:b/>
          <w:kern w:val="0"/>
          <w:szCs w:val="24"/>
        </w:rPr>
        <w:t>*</w:t>
      </w:r>
      <w:r w:rsidRPr="00607E51">
        <w:rPr>
          <w:rFonts w:ascii="標楷體" w:eastAsia="標楷體" w:hAnsi="標楷體" w:cs="夹发砰"/>
          <w:kern w:val="0"/>
          <w:szCs w:val="24"/>
        </w:rPr>
        <w:t xml:space="preserve"> </w:t>
      </w:r>
      <w:r w:rsidRPr="00607E51">
        <w:rPr>
          <w:rFonts w:ascii="標楷體" w:eastAsia="標楷體" w:hAnsi="標楷體" w:cs="夹发砰" w:hint="eastAsia"/>
          <w:kern w:val="0"/>
          <w:szCs w:val="24"/>
        </w:rPr>
        <w:t>廠牌及型號：德國</w:t>
      </w:r>
      <w:r w:rsidR="00DB2F73" w:rsidRPr="00607E51">
        <w:rPr>
          <w:rFonts w:ascii="標楷體" w:eastAsia="標楷體" w:hAnsi="標楷體" w:cs="夹发砰"/>
          <w:kern w:val="0"/>
          <w:szCs w:val="24"/>
        </w:rPr>
        <w:t xml:space="preserve">, </w:t>
      </w:r>
      <w:r w:rsidR="00DB2F73" w:rsidRPr="00D55A46">
        <w:rPr>
          <w:rFonts w:ascii="Times New Roman" w:eastAsia="標楷體" w:hAnsi="Times New Roman" w:cs="Times New Roman"/>
          <w:kern w:val="0"/>
          <w:szCs w:val="24"/>
        </w:rPr>
        <w:t>Bruker D2</w:t>
      </w:r>
      <w:r w:rsidR="00D55A46" w:rsidRPr="00D55A46">
        <w:rPr>
          <w:rFonts w:ascii="Times New Roman" w:eastAsia="標楷體" w:hAnsi="Times New Roman" w:cs="Times New Roman"/>
          <w:kern w:val="0"/>
          <w:szCs w:val="24"/>
        </w:rPr>
        <w:t xml:space="preserve"> Phaser</w:t>
      </w:r>
      <w:r w:rsidRPr="00607E51">
        <w:rPr>
          <w:rFonts w:ascii="標楷體" w:eastAsia="標楷體" w:hAnsi="標楷體" w:cs="夹发砰" w:hint="eastAsia"/>
          <w:kern w:val="0"/>
          <w:szCs w:val="24"/>
        </w:rPr>
        <w:t>。</w:t>
      </w:r>
    </w:p>
    <w:p w:rsidR="00EA4FF1" w:rsidRPr="00607E51" w:rsidRDefault="00EA4FF1" w:rsidP="00DB2F73">
      <w:pPr>
        <w:autoSpaceDE w:val="0"/>
        <w:autoSpaceDN w:val="0"/>
        <w:adjustRightInd w:val="0"/>
        <w:ind w:firstLine="480"/>
        <w:rPr>
          <w:rFonts w:ascii="標楷體" w:eastAsia="標楷體" w:hAnsi="標楷體" w:cs="夹发砰"/>
          <w:kern w:val="0"/>
          <w:szCs w:val="24"/>
        </w:rPr>
      </w:pPr>
      <w:r w:rsidRPr="007C0723">
        <w:rPr>
          <w:rFonts w:ascii="標楷體" w:eastAsia="標楷體" w:hAnsi="標楷體" w:cs="夹发砰"/>
          <w:b/>
          <w:kern w:val="0"/>
          <w:szCs w:val="24"/>
        </w:rPr>
        <w:t xml:space="preserve">* </w:t>
      </w:r>
      <w:r w:rsidRPr="00607E51">
        <w:rPr>
          <w:rFonts w:ascii="標楷體" w:eastAsia="標楷體" w:hAnsi="標楷體" w:cs="夹发砰" w:hint="eastAsia"/>
          <w:kern w:val="0"/>
          <w:szCs w:val="24"/>
        </w:rPr>
        <w:t>規格：</w:t>
      </w:r>
    </w:p>
    <w:p w:rsidR="00EA4FF1" w:rsidRPr="00607E51" w:rsidRDefault="00EA4FF1" w:rsidP="00DB2F73">
      <w:pPr>
        <w:autoSpaceDE w:val="0"/>
        <w:autoSpaceDN w:val="0"/>
        <w:adjustRightInd w:val="0"/>
        <w:ind w:left="480" w:firstLine="480"/>
        <w:rPr>
          <w:rFonts w:ascii="標楷體" w:eastAsia="標楷體" w:hAnsi="標楷體" w:cs="夹发砰"/>
          <w:kern w:val="0"/>
          <w:szCs w:val="24"/>
        </w:rPr>
      </w:pPr>
      <w:r w:rsidRPr="00607E51">
        <w:rPr>
          <w:rFonts w:ascii="標楷體" w:eastAsia="標楷體" w:hAnsi="標楷體" w:cs="夹发砰"/>
          <w:kern w:val="0"/>
          <w:szCs w:val="24"/>
        </w:rPr>
        <w:t xml:space="preserve">(1) </w:t>
      </w:r>
      <w:r w:rsidRPr="00607E51">
        <w:rPr>
          <w:rFonts w:ascii="標楷體" w:eastAsia="標楷體" w:hAnsi="標楷體" w:cs="夹发砰" w:hint="eastAsia"/>
          <w:kern w:val="0"/>
          <w:szCs w:val="24"/>
        </w:rPr>
        <w:t>銅鈀</w:t>
      </w:r>
      <w:r w:rsidR="00D55A46">
        <w:rPr>
          <w:rFonts w:ascii="標楷體" w:eastAsia="標楷體" w:hAnsi="標楷體" w:cs="夹发砰" w:hint="eastAsia"/>
          <w:kern w:val="0"/>
          <w:szCs w:val="24"/>
        </w:rPr>
        <w:t xml:space="preserve"> (</w:t>
      </w:r>
      <w:r w:rsidR="00D55A46" w:rsidRPr="00D55A46">
        <w:rPr>
          <w:rFonts w:ascii="Times New Roman" w:eastAsia="標楷體" w:hAnsi="Times New Roman" w:cs="Times New Roman"/>
          <w:kern w:val="0"/>
          <w:szCs w:val="24"/>
        </w:rPr>
        <w:t>1.54184 × 10</w:t>
      </w:r>
      <w:r w:rsidR="00D55A46" w:rsidRPr="00D55A46">
        <w:rPr>
          <w:rFonts w:ascii="Times New Roman" w:eastAsia="標楷體" w:hAnsi="Times New Roman" w:cs="Times New Roman"/>
          <w:kern w:val="0"/>
          <w:szCs w:val="24"/>
          <w:vertAlign w:val="superscript"/>
        </w:rPr>
        <w:t>-10</w:t>
      </w:r>
      <w:r w:rsidR="00D55A46" w:rsidRPr="00D55A46">
        <w:rPr>
          <w:rFonts w:ascii="Times New Roman" w:eastAsia="標楷體" w:hAnsi="Times New Roman" w:cs="Times New Roman"/>
          <w:kern w:val="0"/>
          <w:szCs w:val="24"/>
        </w:rPr>
        <w:t xml:space="preserve"> m</w:t>
      </w:r>
      <w:r w:rsidR="00D55A46">
        <w:rPr>
          <w:rFonts w:ascii="Times New Roman" w:eastAsia="標楷體" w:hAnsi="Times New Roman" w:cs="Times New Roman" w:hint="eastAsia"/>
          <w:kern w:val="0"/>
          <w:szCs w:val="24"/>
        </w:rPr>
        <w:t>)</w:t>
      </w:r>
    </w:p>
    <w:p w:rsidR="00EA4FF1" w:rsidRPr="00607E51" w:rsidRDefault="00EA4FF1" w:rsidP="00DB2F73">
      <w:pPr>
        <w:autoSpaceDE w:val="0"/>
        <w:autoSpaceDN w:val="0"/>
        <w:adjustRightInd w:val="0"/>
        <w:ind w:left="480" w:firstLine="480"/>
        <w:rPr>
          <w:rFonts w:ascii="標楷體" w:eastAsia="標楷體" w:hAnsi="標楷體" w:cs="夹发砰"/>
          <w:kern w:val="0"/>
          <w:szCs w:val="24"/>
        </w:rPr>
      </w:pPr>
      <w:r w:rsidRPr="00607E51">
        <w:rPr>
          <w:rFonts w:ascii="標楷體" w:eastAsia="標楷體" w:hAnsi="標楷體" w:cs="夹发砰"/>
          <w:kern w:val="0"/>
          <w:szCs w:val="24"/>
        </w:rPr>
        <w:t xml:space="preserve">(2) </w:t>
      </w:r>
      <w:r w:rsidR="00D55A46">
        <w:rPr>
          <w:rFonts w:ascii="標楷體" w:eastAsia="標楷體" w:hAnsi="標楷體" w:cs="夹发砰" w:hint="eastAsia"/>
          <w:kern w:val="0"/>
          <w:szCs w:val="24"/>
        </w:rPr>
        <w:t>燈源：</w:t>
      </w:r>
      <w:r w:rsidRPr="00D55A46">
        <w:rPr>
          <w:rFonts w:ascii="Times New Roman" w:eastAsia="標楷體" w:hAnsi="Times New Roman" w:cs="Times New Roman"/>
          <w:kern w:val="0"/>
          <w:szCs w:val="24"/>
        </w:rPr>
        <w:t>3</w:t>
      </w:r>
      <w:r w:rsidR="00D55A46" w:rsidRPr="00D55A46">
        <w:rPr>
          <w:rFonts w:ascii="Times New Roman" w:eastAsia="標楷體" w:hAnsi="Times New Roman" w:cs="Times New Roman"/>
          <w:kern w:val="0"/>
          <w:szCs w:val="24"/>
        </w:rPr>
        <w:t xml:space="preserve">00 </w:t>
      </w:r>
      <w:r w:rsidRPr="00D55A46">
        <w:rPr>
          <w:rFonts w:ascii="Times New Roman" w:eastAsia="標楷體" w:hAnsi="Times New Roman" w:cs="Times New Roman"/>
          <w:kern w:val="0"/>
          <w:szCs w:val="24"/>
        </w:rPr>
        <w:t xml:space="preserve">W </w:t>
      </w:r>
      <w:r w:rsidR="00D55A46" w:rsidRPr="00D55A46">
        <w:rPr>
          <w:rFonts w:ascii="Times New Roman" w:eastAsia="標楷體" w:hAnsi="Times New Roman" w:cs="Times New Roman"/>
          <w:kern w:val="0"/>
          <w:szCs w:val="24"/>
        </w:rPr>
        <w:t>(30 kV, 10 mA)</w:t>
      </w:r>
      <w:r w:rsidRPr="00607E51">
        <w:rPr>
          <w:rFonts w:ascii="標楷體" w:eastAsia="標楷體" w:hAnsi="標楷體" w:cs="夹发砰" w:hint="eastAsia"/>
          <w:kern w:val="0"/>
          <w:szCs w:val="24"/>
        </w:rPr>
        <w:t>。</w:t>
      </w:r>
    </w:p>
    <w:p w:rsidR="00EA4FF1" w:rsidRPr="00607E51" w:rsidRDefault="00EA4FF1" w:rsidP="007C0723">
      <w:pPr>
        <w:autoSpaceDE w:val="0"/>
        <w:autoSpaceDN w:val="0"/>
        <w:adjustRightInd w:val="0"/>
        <w:ind w:firstLine="480"/>
        <w:rPr>
          <w:rFonts w:ascii="標楷體" w:eastAsia="標楷體" w:hAnsi="標楷體" w:cs="夹发砰"/>
          <w:kern w:val="0"/>
          <w:szCs w:val="24"/>
        </w:rPr>
      </w:pPr>
      <w:r w:rsidRPr="007C0723">
        <w:rPr>
          <w:rFonts w:ascii="標楷體" w:eastAsia="標楷體" w:hAnsi="標楷體" w:cs="夹发砰"/>
          <w:b/>
          <w:kern w:val="0"/>
          <w:szCs w:val="24"/>
        </w:rPr>
        <w:t>*</w:t>
      </w:r>
      <w:r w:rsidRPr="00607E51">
        <w:rPr>
          <w:rFonts w:ascii="標楷體" w:eastAsia="標楷體" w:hAnsi="標楷體" w:cs="夹发砰"/>
          <w:kern w:val="0"/>
          <w:szCs w:val="24"/>
        </w:rPr>
        <w:t xml:space="preserve"> </w:t>
      </w:r>
      <w:r w:rsidRPr="00607E51">
        <w:rPr>
          <w:rFonts w:ascii="標楷體" w:eastAsia="標楷體" w:hAnsi="標楷體" w:cs="夹发砰" w:hint="eastAsia"/>
          <w:kern w:val="0"/>
          <w:szCs w:val="24"/>
        </w:rPr>
        <w:t>性能：測量粉末與多晶材料之</w:t>
      </w:r>
      <w:r w:rsidRPr="00FA5B4B">
        <w:rPr>
          <w:rFonts w:ascii="Times New Roman" w:eastAsia="標楷體" w:hAnsi="Times New Roman" w:cs="Times New Roman"/>
          <w:kern w:val="0"/>
          <w:szCs w:val="24"/>
        </w:rPr>
        <w:t xml:space="preserve">X </w:t>
      </w:r>
      <w:r w:rsidRPr="00607E51">
        <w:rPr>
          <w:rFonts w:ascii="標楷體" w:eastAsia="標楷體" w:hAnsi="標楷體" w:cs="夹发砰" w:hint="eastAsia"/>
          <w:kern w:val="0"/>
          <w:szCs w:val="24"/>
        </w:rPr>
        <w:t>光繞射。</w:t>
      </w:r>
    </w:p>
    <w:p w:rsidR="00B436E8" w:rsidRDefault="00B436E8" w:rsidP="00EA4FF1">
      <w:pPr>
        <w:autoSpaceDE w:val="0"/>
        <w:autoSpaceDN w:val="0"/>
        <w:adjustRightInd w:val="0"/>
        <w:rPr>
          <w:rFonts w:ascii="標楷體" w:eastAsia="標楷體" w:hAnsi="標楷體" w:cs="夹发砰"/>
          <w:color w:val="000000"/>
          <w:kern w:val="0"/>
          <w:szCs w:val="24"/>
        </w:rPr>
      </w:pPr>
    </w:p>
    <w:p w:rsidR="00EA4FF1" w:rsidRPr="00607E51" w:rsidRDefault="00EA4FF1" w:rsidP="00EA4FF1">
      <w:pPr>
        <w:autoSpaceDE w:val="0"/>
        <w:autoSpaceDN w:val="0"/>
        <w:adjustRightInd w:val="0"/>
        <w:rPr>
          <w:rFonts w:ascii="標楷體" w:eastAsia="標楷體" w:hAnsi="標楷體" w:cs="夹发砰"/>
          <w:b/>
          <w:color w:val="000000"/>
          <w:kern w:val="0"/>
          <w:sz w:val="28"/>
          <w:szCs w:val="24"/>
        </w:rPr>
      </w:pPr>
      <w:r w:rsidRPr="00607E51">
        <w:rPr>
          <w:rFonts w:ascii="標楷體" w:eastAsia="標楷體" w:hAnsi="標楷體" w:cs="夹发砰" w:hint="eastAsia"/>
          <w:b/>
          <w:color w:val="000000"/>
          <w:kern w:val="0"/>
          <w:sz w:val="28"/>
          <w:szCs w:val="24"/>
        </w:rPr>
        <w:t>服務項目</w:t>
      </w:r>
    </w:p>
    <w:p w:rsidR="00EA4FF1" w:rsidRPr="00DB2F73" w:rsidRDefault="00EA4FF1" w:rsidP="00DB2F73">
      <w:pPr>
        <w:autoSpaceDE w:val="0"/>
        <w:autoSpaceDN w:val="0"/>
        <w:adjustRightInd w:val="0"/>
        <w:ind w:firstLine="480"/>
        <w:rPr>
          <w:rFonts w:ascii="標楷體" w:eastAsia="標楷體" w:hAnsi="標楷體" w:cs="夹发砰"/>
          <w:color w:val="24211F"/>
          <w:kern w:val="0"/>
          <w:szCs w:val="24"/>
        </w:rPr>
      </w:pPr>
      <w:r w:rsidRPr="00FA5B4B">
        <w:rPr>
          <w:rFonts w:ascii="標楷體" w:eastAsia="標楷體" w:hAnsi="標楷體" w:cs="夹发砰"/>
          <w:b/>
          <w:color w:val="24211F"/>
          <w:kern w:val="0"/>
          <w:szCs w:val="24"/>
        </w:rPr>
        <w:t>*</w:t>
      </w:r>
      <w:r w:rsidRPr="00DB2F73">
        <w:rPr>
          <w:rFonts w:ascii="標楷體" w:eastAsia="標楷體" w:hAnsi="標楷體" w:cs="夹发砰"/>
          <w:color w:val="24211F"/>
          <w:kern w:val="0"/>
          <w:szCs w:val="24"/>
        </w:rPr>
        <w:t xml:space="preserve"> </w:t>
      </w:r>
      <w:r w:rsidRPr="00DB2F73">
        <w:rPr>
          <w:rFonts w:ascii="標楷體" w:eastAsia="標楷體" w:hAnsi="標楷體" w:cs="夹发砰" w:hint="eastAsia"/>
          <w:color w:val="24211F"/>
          <w:kern w:val="0"/>
          <w:szCs w:val="24"/>
        </w:rPr>
        <w:t>粉末或薄膜樣品之</w:t>
      </w:r>
      <w:r w:rsidRPr="00FA5B4B">
        <w:rPr>
          <w:rFonts w:ascii="Times New Roman" w:eastAsia="標楷體" w:hAnsi="Times New Roman" w:cs="Times New Roman"/>
          <w:color w:val="24211F"/>
          <w:kern w:val="0"/>
          <w:szCs w:val="24"/>
        </w:rPr>
        <w:t xml:space="preserve">X </w:t>
      </w:r>
      <w:r w:rsidRPr="00DB2F73">
        <w:rPr>
          <w:rFonts w:ascii="標楷體" w:eastAsia="標楷體" w:hAnsi="標楷體" w:cs="夹发砰" w:hint="eastAsia"/>
          <w:color w:val="24211F"/>
          <w:kern w:val="0"/>
          <w:szCs w:val="24"/>
        </w:rPr>
        <w:t>光廣角繞射圖。</w:t>
      </w:r>
    </w:p>
    <w:p w:rsidR="00B436E8" w:rsidRDefault="00B436E8" w:rsidP="00EA4FF1">
      <w:pPr>
        <w:autoSpaceDE w:val="0"/>
        <w:autoSpaceDN w:val="0"/>
        <w:adjustRightInd w:val="0"/>
        <w:rPr>
          <w:rFonts w:ascii="標楷體" w:eastAsia="標楷體" w:hAnsi="標楷體" w:cs="夹发砰"/>
          <w:color w:val="000000"/>
          <w:kern w:val="0"/>
          <w:szCs w:val="24"/>
        </w:rPr>
      </w:pPr>
    </w:p>
    <w:p w:rsidR="00EA4FF1" w:rsidRPr="00607E51" w:rsidRDefault="00EA4FF1" w:rsidP="00EA4FF1">
      <w:pPr>
        <w:autoSpaceDE w:val="0"/>
        <w:autoSpaceDN w:val="0"/>
        <w:adjustRightInd w:val="0"/>
        <w:rPr>
          <w:rFonts w:ascii="標楷體" w:eastAsia="標楷體" w:hAnsi="標楷體" w:cs="夹发砰"/>
          <w:b/>
          <w:color w:val="000000"/>
          <w:kern w:val="0"/>
          <w:sz w:val="28"/>
          <w:szCs w:val="24"/>
        </w:rPr>
      </w:pPr>
      <w:r w:rsidRPr="00607E51">
        <w:rPr>
          <w:rFonts w:ascii="標楷體" w:eastAsia="標楷體" w:hAnsi="標楷體" w:cs="夹发砰" w:hint="eastAsia"/>
          <w:b/>
          <w:color w:val="000000"/>
          <w:kern w:val="0"/>
          <w:sz w:val="28"/>
          <w:szCs w:val="24"/>
        </w:rPr>
        <w:t>樣品準備須知</w:t>
      </w:r>
    </w:p>
    <w:p w:rsidR="00DB2F73" w:rsidRDefault="00EA4FF1" w:rsidP="00DB2F73">
      <w:pPr>
        <w:autoSpaceDE w:val="0"/>
        <w:autoSpaceDN w:val="0"/>
        <w:adjustRightInd w:val="0"/>
        <w:ind w:firstLine="480"/>
        <w:rPr>
          <w:rFonts w:ascii="標楷體" w:eastAsia="標楷體" w:hAnsi="標楷體" w:cs="夹发砰"/>
          <w:color w:val="24211F"/>
          <w:kern w:val="0"/>
          <w:szCs w:val="24"/>
        </w:rPr>
      </w:pPr>
      <w:r w:rsidRPr="00FA5B4B">
        <w:rPr>
          <w:rFonts w:ascii="標楷體" w:eastAsia="標楷體" w:hAnsi="標楷體" w:cs="夹发砰"/>
          <w:b/>
          <w:color w:val="24211F"/>
          <w:kern w:val="0"/>
          <w:szCs w:val="24"/>
        </w:rPr>
        <w:t>*</w:t>
      </w:r>
      <w:r w:rsidR="007C0723">
        <w:rPr>
          <w:rFonts w:ascii="標楷體" w:eastAsia="標楷體" w:hAnsi="標楷體" w:cs="夹发砰" w:hint="eastAsia"/>
          <w:b/>
          <w:color w:val="24211F"/>
          <w:kern w:val="0"/>
          <w:szCs w:val="24"/>
        </w:rPr>
        <w:t xml:space="preserve"> </w:t>
      </w:r>
      <w:r w:rsidR="00DB2F73">
        <w:rPr>
          <w:rFonts w:ascii="標楷體" w:eastAsia="標楷體" w:hAnsi="標楷體" w:cs="夹发砰" w:hint="eastAsia"/>
          <w:color w:val="24211F"/>
          <w:kern w:val="0"/>
          <w:szCs w:val="24"/>
        </w:rPr>
        <w:t>粉末</w:t>
      </w:r>
      <w:r w:rsidRPr="00DB2F73">
        <w:rPr>
          <w:rFonts w:ascii="標楷體" w:eastAsia="標楷體" w:hAnsi="標楷體" w:cs="夹发砰" w:hint="eastAsia"/>
          <w:color w:val="24211F"/>
          <w:kern w:val="0"/>
          <w:szCs w:val="24"/>
        </w:rPr>
        <w:t>樣</w:t>
      </w:r>
      <w:r w:rsidR="00DB2F73">
        <w:rPr>
          <w:rFonts w:ascii="標楷體" w:eastAsia="標楷體" w:hAnsi="標楷體" w:cs="夹发砰" w:hint="eastAsia"/>
          <w:color w:val="24211F"/>
          <w:kern w:val="0"/>
          <w:szCs w:val="24"/>
        </w:rPr>
        <w:t>品</w:t>
      </w:r>
      <w:r w:rsidRPr="00DB2F73">
        <w:rPr>
          <w:rFonts w:ascii="標楷體" w:eastAsia="標楷體" w:hAnsi="標楷體" w:cs="夹发砰" w:hint="eastAsia"/>
          <w:color w:val="24211F"/>
          <w:kern w:val="0"/>
          <w:szCs w:val="24"/>
        </w:rPr>
        <w:t>必須以杵與</w:t>
      </w:r>
      <w:r w:rsidR="00DB2F73">
        <w:rPr>
          <w:rFonts w:ascii="標楷體" w:eastAsia="標楷體" w:hAnsi="標楷體" w:cs="夹发砰" w:hint="eastAsia"/>
          <w:color w:val="24211F"/>
          <w:kern w:val="0"/>
          <w:szCs w:val="24"/>
        </w:rPr>
        <w:t>研缽磨細，委託操作者樣品最少需要</w:t>
      </w:r>
      <w:r w:rsidR="003C5F29">
        <w:rPr>
          <w:rFonts w:ascii="Times New Roman" w:eastAsia="標楷體" w:hAnsi="Times New Roman" w:cs="Times New Roman"/>
          <w:color w:val="24211F"/>
          <w:kern w:val="0"/>
          <w:szCs w:val="24"/>
        </w:rPr>
        <w:t>0.</w:t>
      </w:r>
      <w:r w:rsidR="003C5F29">
        <w:rPr>
          <w:rFonts w:ascii="Times New Roman" w:eastAsia="標楷體" w:hAnsi="Times New Roman" w:cs="Times New Roman" w:hint="eastAsia"/>
          <w:color w:val="24211F"/>
          <w:kern w:val="0"/>
          <w:szCs w:val="24"/>
        </w:rPr>
        <w:t>2</w:t>
      </w:r>
      <w:r w:rsidR="00DB2F73" w:rsidRPr="00DB2F73">
        <w:rPr>
          <w:rFonts w:ascii="Times New Roman" w:eastAsia="標楷體" w:hAnsi="Times New Roman" w:cs="Times New Roman"/>
          <w:color w:val="24211F"/>
          <w:kern w:val="0"/>
          <w:szCs w:val="24"/>
        </w:rPr>
        <w:t xml:space="preserve"> g</w:t>
      </w:r>
      <w:r w:rsidRPr="00DB2F73">
        <w:rPr>
          <w:rFonts w:ascii="標楷體" w:eastAsia="標楷體" w:hAnsi="標楷體" w:cs="夹发砰" w:hint="eastAsia"/>
          <w:color w:val="24211F"/>
          <w:kern w:val="0"/>
          <w:szCs w:val="24"/>
        </w:rPr>
        <w:t>。</w:t>
      </w:r>
    </w:p>
    <w:p w:rsidR="00EA4FF1" w:rsidRPr="00DB2F73" w:rsidRDefault="00DB2F73" w:rsidP="00EB0F02">
      <w:pPr>
        <w:autoSpaceDE w:val="0"/>
        <w:autoSpaceDN w:val="0"/>
        <w:adjustRightInd w:val="0"/>
        <w:ind w:firstLine="480"/>
        <w:rPr>
          <w:rFonts w:ascii="標楷體" w:eastAsia="標楷體" w:hAnsi="標楷體" w:cs="夹发砰"/>
          <w:color w:val="24211F"/>
          <w:kern w:val="0"/>
          <w:szCs w:val="24"/>
        </w:rPr>
      </w:pPr>
      <w:r w:rsidRPr="00FA5B4B">
        <w:rPr>
          <w:rFonts w:ascii="標楷體" w:eastAsia="標楷體" w:hAnsi="標楷體" w:cs="夹发砰"/>
          <w:b/>
          <w:color w:val="24211F"/>
          <w:kern w:val="0"/>
          <w:szCs w:val="24"/>
        </w:rPr>
        <w:t>*</w:t>
      </w:r>
      <w:r w:rsidR="007C0723">
        <w:rPr>
          <w:rFonts w:ascii="標楷體" w:eastAsia="標楷體" w:hAnsi="標楷體" w:cs="夹发砰" w:hint="eastAsia"/>
          <w:b/>
          <w:color w:val="24211F"/>
          <w:kern w:val="0"/>
          <w:szCs w:val="24"/>
        </w:rPr>
        <w:t xml:space="preserve"> </w:t>
      </w:r>
      <w:r w:rsidRPr="00DB2F73">
        <w:rPr>
          <w:rFonts w:ascii="標楷體" w:eastAsia="標楷體" w:hAnsi="標楷體" w:cs="夹发砰" w:hint="eastAsia"/>
          <w:color w:val="24211F"/>
          <w:kern w:val="0"/>
          <w:szCs w:val="24"/>
        </w:rPr>
        <w:t>薄膜樣品</w:t>
      </w:r>
      <w:r>
        <w:rPr>
          <w:rFonts w:ascii="標楷體" w:eastAsia="標楷體" w:hAnsi="標楷體" w:cs="夹发砰" w:hint="eastAsia"/>
          <w:color w:val="24211F"/>
          <w:kern w:val="0"/>
          <w:szCs w:val="24"/>
        </w:rPr>
        <w:t>或固體基板之試片，</w:t>
      </w:r>
      <w:r w:rsidR="00B73A4E">
        <w:rPr>
          <w:rFonts w:ascii="標楷體" w:eastAsia="標楷體" w:hAnsi="標楷體" w:cs="夹发砰" w:hint="eastAsia"/>
          <w:color w:val="24211F"/>
          <w:kern w:val="0"/>
          <w:szCs w:val="24"/>
        </w:rPr>
        <w:t>面積</w:t>
      </w:r>
      <w:r w:rsidRPr="00DB2F73">
        <w:rPr>
          <w:rFonts w:ascii="標楷體" w:eastAsia="標楷體" w:hAnsi="標楷體" w:cs="夹发砰" w:hint="eastAsia"/>
          <w:color w:val="24211F"/>
          <w:kern w:val="0"/>
          <w:szCs w:val="24"/>
        </w:rPr>
        <w:t>不可大於</w:t>
      </w:r>
      <w:r w:rsidR="00B73A4E" w:rsidRPr="00FA5B4B">
        <w:rPr>
          <w:rFonts w:ascii="Times New Roman" w:eastAsia="標楷體" w:hAnsi="Times New Roman" w:cs="Times New Roman"/>
          <w:color w:val="24211F"/>
          <w:kern w:val="0"/>
          <w:szCs w:val="24"/>
        </w:rPr>
        <w:t>1</w:t>
      </w:r>
      <w:r w:rsidRPr="00FA5B4B">
        <w:rPr>
          <w:rFonts w:ascii="Times New Roman" w:eastAsia="標楷體" w:hAnsi="Times New Roman" w:cs="Times New Roman"/>
          <w:color w:val="24211F"/>
          <w:kern w:val="0"/>
          <w:szCs w:val="24"/>
        </w:rPr>
        <w:t>.5×</w:t>
      </w:r>
      <w:r w:rsidR="00B73A4E" w:rsidRPr="00FA5B4B">
        <w:rPr>
          <w:rFonts w:ascii="Times New Roman" w:eastAsia="標楷體" w:hAnsi="Times New Roman" w:cs="Times New Roman"/>
          <w:color w:val="24211F"/>
          <w:kern w:val="0"/>
          <w:szCs w:val="24"/>
        </w:rPr>
        <w:t>1</w:t>
      </w:r>
      <w:r w:rsidRPr="00FA5B4B">
        <w:rPr>
          <w:rFonts w:ascii="Times New Roman" w:eastAsia="標楷體" w:hAnsi="Times New Roman" w:cs="Times New Roman"/>
          <w:color w:val="24211F"/>
          <w:kern w:val="0"/>
          <w:szCs w:val="24"/>
        </w:rPr>
        <w:t>.5 cm</w:t>
      </w:r>
      <w:r w:rsidRPr="00DB2F73">
        <w:rPr>
          <w:rFonts w:ascii="標楷體" w:eastAsia="標楷體" w:hAnsi="標楷體" w:cs="夹发砰" w:hint="eastAsia"/>
          <w:color w:val="24211F"/>
          <w:kern w:val="0"/>
          <w:szCs w:val="24"/>
        </w:rPr>
        <w:t>，</w:t>
      </w:r>
      <w:r w:rsidR="00B73A4E">
        <w:rPr>
          <w:rFonts w:ascii="標楷體" w:eastAsia="標楷體" w:hAnsi="標楷體" w:cs="夹发砰" w:hint="eastAsia"/>
          <w:color w:val="24211F"/>
          <w:kern w:val="0"/>
          <w:szCs w:val="24"/>
        </w:rPr>
        <w:t>高度低於</w:t>
      </w:r>
      <w:r w:rsidR="00B73A4E" w:rsidRPr="00FA5B4B">
        <w:rPr>
          <w:rFonts w:ascii="Times New Roman" w:eastAsia="標楷體" w:hAnsi="Times New Roman" w:cs="Times New Roman"/>
          <w:color w:val="24211F"/>
          <w:kern w:val="0"/>
          <w:szCs w:val="24"/>
        </w:rPr>
        <w:t>1 mm</w:t>
      </w:r>
      <w:r w:rsidR="00EB0F02">
        <w:rPr>
          <w:rFonts w:ascii="標楷體" w:eastAsia="標楷體" w:hAnsi="標楷體" w:cs="夹发砰" w:hint="eastAsia"/>
          <w:color w:val="24211F"/>
          <w:kern w:val="0"/>
          <w:szCs w:val="24"/>
        </w:rPr>
        <w:t>。基材厚度不同及基材本身訊號由使用者自行斟酌</w:t>
      </w:r>
      <w:r w:rsidRPr="00DB2F73">
        <w:rPr>
          <w:rFonts w:ascii="標楷體" w:eastAsia="標楷體" w:hAnsi="標楷體" w:cs="夹发砰" w:hint="eastAsia"/>
          <w:color w:val="24211F"/>
          <w:kern w:val="0"/>
          <w:szCs w:val="24"/>
        </w:rPr>
        <w:t>。</w:t>
      </w:r>
    </w:p>
    <w:p w:rsidR="00DB2F73" w:rsidRDefault="00EA4FF1" w:rsidP="00DB2F73">
      <w:pPr>
        <w:autoSpaceDE w:val="0"/>
        <w:autoSpaceDN w:val="0"/>
        <w:adjustRightInd w:val="0"/>
        <w:ind w:firstLine="480"/>
        <w:rPr>
          <w:rFonts w:ascii="標楷體" w:eastAsia="標楷體" w:hAnsi="標楷體" w:cs="夹发砰"/>
          <w:color w:val="24211F"/>
          <w:kern w:val="0"/>
          <w:szCs w:val="24"/>
        </w:rPr>
      </w:pPr>
      <w:r w:rsidRPr="00FA5B4B">
        <w:rPr>
          <w:rFonts w:ascii="標楷體" w:eastAsia="標楷體" w:hAnsi="標楷體" w:cs="夹发砰"/>
          <w:b/>
          <w:color w:val="24211F"/>
          <w:kern w:val="0"/>
          <w:szCs w:val="24"/>
        </w:rPr>
        <w:t>*</w:t>
      </w:r>
      <w:r w:rsidR="007C0723">
        <w:rPr>
          <w:rFonts w:ascii="標楷體" w:eastAsia="標楷體" w:hAnsi="標楷體" w:cs="夹发砰" w:hint="eastAsia"/>
          <w:b/>
          <w:color w:val="24211F"/>
          <w:kern w:val="0"/>
          <w:szCs w:val="24"/>
        </w:rPr>
        <w:t xml:space="preserve"> </w:t>
      </w:r>
      <w:r w:rsidR="00B73A4E">
        <w:rPr>
          <w:rFonts w:ascii="標楷體" w:eastAsia="標楷體" w:hAnsi="標楷體" w:cs="夹发砰" w:hint="eastAsia"/>
          <w:color w:val="24211F"/>
          <w:kern w:val="0"/>
          <w:szCs w:val="24"/>
        </w:rPr>
        <w:t>不接受具揮發性、毒性之樣品</w:t>
      </w:r>
      <w:r w:rsidRPr="00DB2F73">
        <w:rPr>
          <w:rFonts w:ascii="標楷體" w:eastAsia="標楷體" w:hAnsi="標楷體" w:cs="夹发砰" w:hint="eastAsia"/>
          <w:color w:val="24211F"/>
          <w:kern w:val="0"/>
          <w:szCs w:val="24"/>
        </w:rPr>
        <w:t>。</w:t>
      </w:r>
    </w:p>
    <w:p w:rsidR="00683F2C" w:rsidRDefault="00683F2C" w:rsidP="00B436E8">
      <w:pPr>
        <w:autoSpaceDE w:val="0"/>
        <w:autoSpaceDN w:val="0"/>
        <w:adjustRightInd w:val="0"/>
        <w:rPr>
          <w:rFonts w:ascii="標楷體" w:eastAsia="標楷體" w:hAnsi="標楷體" w:cs="夹发砰"/>
          <w:color w:val="24211F"/>
          <w:kern w:val="0"/>
          <w:szCs w:val="24"/>
        </w:rPr>
      </w:pPr>
    </w:p>
    <w:p w:rsidR="00B436E8" w:rsidRPr="00607E51" w:rsidRDefault="00607E51" w:rsidP="00B436E8">
      <w:pPr>
        <w:autoSpaceDE w:val="0"/>
        <w:autoSpaceDN w:val="0"/>
        <w:adjustRightInd w:val="0"/>
        <w:rPr>
          <w:rFonts w:ascii="標楷體" w:eastAsia="標楷體" w:hAnsi="標楷體" w:cs="夹发砰"/>
          <w:b/>
          <w:color w:val="24211F"/>
          <w:kern w:val="0"/>
          <w:sz w:val="28"/>
          <w:szCs w:val="24"/>
        </w:rPr>
      </w:pPr>
      <w:r>
        <w:rPr>
          <w:rFonts w:ascii="標楷體" w:eastAsia="標楷體" w:hAnsi="標楷體" w:cs="夹发砰" w:hint="eastAsia"/>
          <w:b/>
          <w:color w:val="24211F"/>
          <w:kern w:val="0"/>
          <w:sz w:val="28"/>
          <w:szCs w:val="24"/>
        </w:rPr>
        <w:t>使用規則</w:t>
      </w:r>
    </w:p>
    <w:p w:rsidR="00675B4A" w:rsidRDefault="00B436E8" w:rsidP="00B436E8">
      <w:pPr>
        <w:autoSpaceDE w:val="0"/>
        <w:autoSpaceDN w:val="0"/>
        <w:adjustRightInd w:val="0"/>
        <w:rPr>
          <w:rFonts w:ascii="標楷體" w:eastAsia="標楷體" w:hAnsi="標楷體" w:cs="夹发砰"/>
          <w:color w:val="24211F"/>
          <w:kern w:val="0"/>
          <w:szCs w:val="24"/>
        </w:rPr>
      </w:pPr>
      <w:r>
        <w:rPr>
          <w:rFonts w:ascii="標楷體" w:eastAsia="標楷體" w:hAnsi="標楷體" w:cs="夹发砰" w:hint="eastAsia"/>
          <w:color w:val="24211F"/>
          <w:kern w:val="0"/>
          <w:szCs w:val="24"/>
        </w:rPr>
        <w:tab/>
      </w:r>
      <w:r w:rsidR="00675B4A" w:rsidRPr="00FA5B4B">
        <w:rPr>
          <w:rFonts w:ascii="標楷體" w:eastAsia="標楷體" w:hAnsi="標楷體" w:cs="夹发砰"/>
          <w:b/>
          <w:color w:val="24211F"/>
          <w:kern w:val="0"/>
          <w:szCs w:val="24"/>
        </w:rPr>
        <w:t>*</w:t>
      </w:r>
      <w:r w:rsidR="000872E0">
        <w:rPr>
          <w:rFonts w:ascii="標楷體" w:eastAsia="標楷體" w:hAnsi="標楷體" w:cs="夹发砰" w:hint="eastAsia"/>
          <w:b/>
          <w:color w:val="24211F"/>
          <w:kern w:val="0"/>
          <w:szCs w:val="24"/>
        </w:rPr>
        <w:t xml:space="preserve"> </w:t>
      </w:r>
      <w:r w:rsidR="0083268C" w:rsidRPr="0083268C">
        <w:rPr>
          <w:rFonts w:ascii="標楷體" w:eastAsia="標楷體" w:hAnsi="標楷體" w:cs="夹发砰" w:hint="eastAsia"/>
          <w:color w:val="24211F"/>
          <w:kern w:val="0"/>
          <w:szCs w:val="24"/>
        </w:rPr>
        <w:t>一般樣品</w:t>
      </w:r>
      <w:r w:rsidR="00675B4A">
        <w:rPr>
          <w:rFonts w:ascii="標楷體" w:eastAsia="標楷體" w:hAnsi="標楷體" w:cs="夹发砰" w:hint="eastAsia"/>
          <w:color w:val="24211F"/>
          <w:kern w:val="0"/>
          <w:szCs w:val="24"/>
        </w:rPr>
        <w:t>最低起始掃描範圍為</w:t>
      </w:r>
      <w:r w:rsidR="00675B4A" w:rsidRPr="00675B4A">
        <w:rPr>
          <w:rFonts w:ascii="Times New Roman" w:eastAsia="標楷體" w:hAnsi="Times New Roman" w:cs="Times New Roman"/>
          <w:color w:val="24211F"/>
          <w:kern w:val="0"/>
          <w:szCs w:val="24"/>
        </w:rPr>
        <w:t xml:space="preserve"> 2θ</w:t>
      </w:r>
      <w:r w:rsidR="00675B4A">
        <w:rPr>
          <w:rFonts w:ascii="Times New Roman" w:eastAsia="標楷體" w:hAnsi="Times New Roman" w:cs="Times New Roman" w:hint="eastAsia"/>
          <w:color w:val="24211F"/>
          <w:kern w:val="0"/>
          <w:szCs w:val="24"/>
        </w:rPr>
        <w:t xml:space="preserve"> </w:t>
      </w:r>
      <w:r w:rsidR="00675B4A" w:rsidRPr="00675B4A">
        <w:rPr>
          <w:rFonts w:ascii="Times New Roman" w:eastAsia="標楷體" w:hAnsi="Times New Roman" w:cs="Times New Roman"/>
          <w:color w:val="24211F"/>
          <w:kern w:val="0"/>
          <w:szCs w:val="24"/>
        </w:rPr>
        <w:t>= 5°</w:t>
      </w:r>
    </w:p>
    <w:p w:rsidR="00B436E8" w:rsidRDefault="00675B4A" w:rsidP="00675B4A">
      <w:pPr>
        <w:autoSpaceDE w:val="0"/>
        <w:autoSpaceDN w:val="0"/>
        <w:adjustRightInd w:val="0"/>
        <w:rPr>
          <w:rFonts w:ascii="標楷體" w:eastAsia="標楷體" w:hAnsi="標楷體" w:cs="夹发砰"/>
          <w:color w:val="24211F"/>
          <w:kern w:val="0"/>
          <w:szCs w:val="24"/>
        </w:rPr>
      </w:pPr>
      <w:r>
        <w:rPr>
          <w:rFonts w:ascii="標楷體" w:eastAsia="標楷體" w:hAnsi="標楷體" w:cs="夹发砰" w:hint="eastAsia"/>
          <w:color w:val="24211F"/>
          <w:kern w:val="0"/>
          <w:szCs w:val="24"/>
        </w:rPr>
        <w:tab/>
      </w:r>
      <w:r w:rsidR="00B436E8" w:rsidRPr="00FA5B4B">
        <w:rPr>
          <w:rFonts w:ascii="標楷體" w:eastAsia="標楷體" w:hAnsi="標楷體" w:cs="夹发砰"/>
          <w:b/>
          <w:color w:val="24211F"/>
          <w:kern w:val="0"/>
          <w:szCs w:val="24"/>
        </w:rPr>
        <w:t>*</w:t>
      </w:r>
      <w:r w:rsidR="000872E0">
        <w:rPr>
          <w:rFonts w:ascii="標楷體" w:eastAsia="標楷體" w:hAnsi="標楷體" w:cs="夹发砰" w:hint="eastAsia"/>
          <w:b/>
          <w:color w:val="24211F"/>
          <w:kern w:val="0"/>
          <w:szCs w:val="24"/>
        </w:rPr>
        <w:t xml:space="preserve"> </w:t>
      </w:r>
      <w:r w:rsidR="003643B8">
        <w:rPr>
          <w:rFonts w:ascii="標楷體" w:eastAsia="標楷體" w:hAnsi="標楷體" w:cs="夹发砰" w:hint="eastAsia"/>
          <w:color w:val="24211F"/>
          <w:kern w:val="0"/>
          <w:szCs w:val="24"/>
        </w:rPr>
        <w:t>填寫預約表格時請自行將機台</w:t>
      </w:r>
      <w:r w:rsidR="00607E51">
        <w:rPr>
          <w:rFonts w:ascii="標楷體" w:eastAsia="標楷體" w:hAnsi="標楷體" w:cs="夹发砰" w:hint="eastAsia"/>
          <w:color w:val="24211F"/>
          <w:kern w:val="0"/>
          <w:szCs w:val="24"/>
        </w:rPr>
        <w:t>冷卻時間併入。</w:t>
      </w:r>
    </w:p>
    <w:p w:rsidR="00675B4A" w:rsidRDefault="00675B4A" w:rsidP="00675B4A">
      <w:pPr>
        <w:autoSpaceDE w:val="0"/>
        <w:autoSpaceDN w:val="0"/>
        <w:adjustRightInd w:val="0"/>
        <w:rPr>
          <w:rFonts w:ascii="標楷體" w:eastAsia="標楷體" w:hAnsi="標楷體" w:cs="夹发砰"/>
          <w:color w:val="24211F"/>
          <w:kern w:val="0"/>
          <w:szCs w:val="24"/>
        </w:rPr>
      </w:pPr>
      <w:r>
        <w:rPr>
          <w:rFonts w:ascii="標楷體" w:eastAsia="標楷體" w:hAnsi="標楷體" w:cs="夹发砰" w:hint="eastAsia"/>
          <w:color w:val="24211F"/>
          <w:kern w:val="0"/>
          <w:szCs w:val="24"/>
        </w:rPr>
        <w:tab/>
      </w:r>
      <w:r w:rsidRPr="00FA5B4B">
        <w:rPr>
          <w:rFonts w:ascii="標楷體" w:eastAsia="標楷體" w:hAnsi="標楷體" w:cs="夹发砰"/>
          <w:b/>
          <w:color w:val="24211F"/>
          <w:kern w:val="0"/>
          <w:szCs w:val="24"/>
        </w:rPr>
        <w:t>*</w:t>
      </w:r>
      <w:r w:rsidR="000872E0">
        <w:rPr>
          <w:rFonts w:ascii="標楷體" w:eastAsia="標楷體" w:hAnsi="標楷體" w:cs="夹发砰" w:hint="eastAsia"/>
          <w:b/>
          <w:color w:val="24211F"/>
          <w:kern w:val="0"/>
          <w:szCs w:val="24"/>
        </w:rPr>
        <w:t xml:space="preserve"> </w:t>
      </w:r>
      <w:r w:rsidR="00625F96">
        <w:rPr>
          <w:rFonts w:ascii="標楷體" w:eastAsia="標楷體" w:hAnsi="標楷體" w:cs="夹发砰" w:hint="eastAsia"/>
          <w:color w:val="24211F"/>
          <w:kern w:val="0"/>
          <w:szCs w:val="24"/>
        </w:rPr>
        <w:t>請提前預約，不接受當天預約。</w:t>
      </w:r>
    </w:p>
    <w:p w:rsidR="00607E51" w:rsidRDefault="00607E51" w:rsidP="00607E51">
      <w:pPr>
        <w:autoSpaceDE w:val="0"/>
        <w:autoSpaceDN w:val="0"/>
        <w:adjustRightInd w:val="0"/>
        <w:ind w:firstLine="480"/>
        <w:rPr>
          <w:rFonts w:ascii="標楷體" w:eastAsia="標楷體" w:hAnsi="標楷體" w:cs="夹发砰"/>
          <w:color w:val="24211F"/>
          <w:kern w:val="0"/>
          <w:szCs w:val="24"/>
        </w:rPr>
      </w:pPr>
      <w:r w:rsidRPr="00FA5B4B">
        <w:rPr>
          <w:rFonts w:ascii="標楷體" w:eastAsia="標楷體" w:hAnsi="標楷體" w:cs="夹发砰"/>
          <w:b/>
          <w:color w:val="24211F"/>
          <w:kern w:val="0"/>
          <w:szCs w:val="24"/>
        </w:rPr>
        <w:t>*</w:t>
      </w:r>
      <w:r w:rsidR="000872E0">
        <w:rPr>
          <w:rFonts w:ascii="標楷體" w:eastAsia="標楷體" w:hAnsi="標楷體" w:cs="夹发砰" w:hint="eastAsia"/>
          <w:b/>
          <w:color w:val="24211F"/>
          <w:kern w:val="0"/>
          <w:szCs w:val="24"/>
        </w:rPr>
        <w:t xml:space="preserve"> </w:t>
      </w:r>
      <w:r>
        <w:rPr>
          <w:rFonts w:ascii="標楷體" w:eastAsia="標楷體" w:hAnsi="標楷體" w:cs="夹发砰" w:hint="eastAsia"/>
          <w:color w:val="24211F"/>
          <w:kern w:val="0"/>
          <w:szCs w:val="24"/>
        </w:rPr>
        <w:t>使用完後務必填寫使用紀錄簿。</w:t>
      </w:r>
    </w:p>
    <w:p w:rsidR="00A20119" w:rsidRPr="00A20119" w:rsidRDefault="00A20119" w:rsidP="00A20119">
      <w:pPr>
        <w:autoSpaceDE w:val="0"/>
        <w:autoSpaceDN w:val="0"/>
        <w:adjustRightInd w:val="0"/>
        <w:ind w:firstLine="480"/>
        <w:rPr>
          <w:rFonts w:ascii="標楷體" w:eastAsia="標楷體" w:hAnsi="標楷體" w:cs="夹发砰"/>
          <w:color w:val="24211F"/>
          <w:kern w:val="0"/>
          <w:szCs w:val="24"/>
        </w:rPr>
      </w:pPr>
      <w:r w:rsidRPr="00FA5B4B">
        <w:rPr>
          <w:rFonts w:ascii="標楷體" w:eastAsia="標楷體" w:hAnsi="標楷體" w:cs="夹发砰"/>
          <w:b/>
          <w:color w:val="24211F"/>
          <w:kern w:val="0"/>
          <w:szCs w:val="24"/>
        </w:rPr>
        <w:t>*</w:t>
      </w:r>
      <w:r w:rsidR="000872E0">
        <w:rPr>
          <w:rFonts w:ascii="標楷體" w:eastAsia="標楷體" w:hAnsi="標楷體" w:cs="夹发砰" w:hint="eastAsia"/>
          <w:b/>
          <w:color w:val="24211F"/>
          <w:kern w:val="0"/>
          <w:szCs w:val="24"/>
        </w:rPr>
        <w:t xml:space="preserve"> </w:t>
      </w:r>
      <w:r w:rsidRPr="00A20119">
        <w:rPr>
          <w:rFonts w:ascii="標楷體" w:eastAsia="標楷體" w:hAnsi="標楷體" w:cs="夹发砰" w:hint="eastAsia"/>
          <w:color w:val="24211F"/>
          <w:kern w:val="0"/>
          <w:szCs w:val="24"/>
        </w:rPr>
        <w:t>若自行操作者不當操作儀器</w:t>
      </w:r>
      <w:r>
        <w:rPr>
          <w:rFonts w:ascii="標楷體" w:eastAsia="標楷體" w:hAnsi="標楷體" w:cs="夹发砰" w:hint="eastAsia"/>
          <w:color w:val="24211F"/>
          <w:kern w:val="0"/>
          <w:szCs w:val="24"/>
        </w:rPr>
        <w:t>，將會被停止使用權兩周，細項如下：</w:t>
      </w:r>
    </w:p>
    <w:p w:rsidR="00675B4A" w:rsidRDefault="00A20119" w:rsidP="00607E51">
      <w:pPr>
        <w:autoSpaceDE w:val="0"/>
        <w:autoSpaceDN w:val="0"/>
        <w:adjustRightInd w:val="0"/>
        <w:ind w:firstLine="480"/>
        <w:rPr>
          <w:rFonts w:ascii="標楷體" w:eastAsia="標楷體" w:hAnsi="標楷體" w:cs="夹发砰"/>
          <w:color w:val="24211F"/>
          <w:kern w:val="0"/>
          <w:szCs w:val="24"/>
        </w:rPr>
      </w:pPr>
      <w:r>
        <w:rPr>
          <w:rFonts w:ascii="標楷體" w:eastAsia="標楷體" w:hAnsi="標楷體" w:cs="夹发砰" w:hint="eastAsia"/>
          <w:color w:val="24211F"/>
          <w:kern w:val="0"/>
          <w:szCs w:val="24"/>
        </w:rPr>
        <w:tab/>
        <w:t>1. 樣品盤應以清水及酒精清洗，如果誤用其它溶劑，停權一週</w:t>
      </w:r>
    </w:p>
    <w:p w:rsidR="00A20119" w:rsidRDefault="00A20119" w:rsidP="00607E51">
      <w:pPr>
        <w:autoSpaceDE w:val="0"/>
        <w:autoSpaceDN w:val="0"/>
        <w:adjustRightInd w:val="0"/>
        <w:ind w:firstLine="480"/>
        <w:rPr>
          <w:rFonts w:ascii="標楷體" w:eastAsia="標楷體" w:hAnsi="標楷體" w:cs="夹发砰"/>
          <w:color w:val="24211F"/>
          <w:kern w:val="0"/>
          <w:szCs w:val="24"/>
        </w:rPr>
      </w:pPr>
      <w:r>
        <w:rPr>
          <w:rFonts w:ascii="標楷體" w:eastAsia="標楷體" w:hAnsi="標楷體" w:cs="夹发砰" w:hint="eastAsia"/>
          <w:color w:val="24211F"/>
          <w:kern w:val="0"/>
          <w:szCs w:val="24"/>
        </w:rPr>
        <w:tab/>
        <w:t>2. 在未關閉 X 光燈源時就打開閘門，</w:t>
      </w:r>
      <w:r w:rsidR="00BF5FD1">
        <w:rPr>
          <w:rFonts w:ascii="標楷體" w:eastAsia="標楷體" w:hAnsi="標楷體" w:cs="夹发砰" w:hint="eastAsia"/>
          <w:color w:val="24211F"/>
          <w:kern w:val="0"/>
          <w:szCs w:val="24"/>
        </w:rPr>
        <w:t>為嚴重安全疏失，</w:t>
      </w:r>
      <w:r>
        <w:rPr>
          <w:rFonts w:ascii="標楷體" w:eastAsia="標楷體" w:hAnsi="標楷體" w:cs="夹发砰" w:hint="eastAsia"/>
          <w:color w:val="24211F"/>
          <w:kern w:val="0"/>
          <w:szCs w:val="24"/>
        </w:rPr>
        <w:t>停權兩週</w:t>
      </w:r>
    </w:p>
    <w:p w:rsidR="00B436E8" w:rsidRDefault="00A20119" w:rsidP="00A20119">
      <w:pPr>
        <w:autoSpaceDE w:val="0"/>
        <w:autoSpaceDN w:val="0"/>
        <w:adjustRightInd w:val="0"/>
        <w:ind w:firstLine="480"/>
        <w:rPr>
          <w:rFonts w:ascii="標楷體" w:eastAsia="標楷體" w:hAnsi="標楷體" w:cs="夹发砰"/>
          <w:color w:val="24211F"/>
          <w:kern w:val="0"/>
          <w:szCs w:val="24"/>
        </w:rPr>
      </w:pPr>
      <w:r>
        <w:rPr>
          <w:rFonts w:ascii="標楷體" w:eastAsia="標楷體" w:hAnsi="標楷體" w:cs="夹发砰" w:hint="eastAsia"/>
          <w:color w:val="24211F"/>
          <w:kern w:val="0"/>
          <w:szCs w:val="24"/>
        </w:rPr>
        <w:tab/>
        <w:t>3. 摔落狹縫或未以正確方式收納，停權兩週</w:t>
      </w:r>
    </w:p>
    <w:p w:rsidR="00A20119" w:rsidRPr="00A20119" w:rsidRDefault="00A20119" w:rsidP="00A20119">
      <w:pPr>
        <w:autoSpaceDE w:val="0"/>
        <w:autoSpaceDN w:val="0"/>
        <w:adjustRightInd w:val="0"/>
        <w:ind w:firstLine="480"/>
        <w:rPr>
          <w:rFonts w:ascii="標楷體" w:eastAsia="標楷體" w:hAnsi="標楷體" w:cs="夹发砰"/>
          <w:color w:val="24211F"/>
          <w:kern w:val="0"/>
          <w:szCs w:val="24"/>
        </w:rPr>
      </w:pPr>
      <w:r>
        <w:rPr>
          <w:rFonts w:ascii="標楷體" w:eastAsia="標楷體" w:hAnsi="標楷體" w:cs="夹发砰" w:hint="eastAsia"/>
          <w:color w:val="24211F"/>
          <w:kern w:val="0"/>
          <w:szCs w:val="24"/>
        </w:rPr>
        <w:tab/>
        <w:t>4. 以上，累積違規達兩次者須重新認證</w:t>
      </w:r>
    </w:p>
    <w:p w:rsidR="00B436E8" w:rsidRPr="00607E51" w:rsidRDefault="00B436E8" w:rsidP="00B436E8">
      <w:pPr>
        <w:autoSpaceDE w:val="0"/>
        <w:autoSpaceDN w:val="0"/>
        <w:adjustRightInd w:val="0"/>
        <w:rPr>
          <w:rFonts w:ascii="標楷體" w:eastAsia="標楷體" w:hAnsi="標楷體" w:cs="夹发砰"/>
          <w:b/>
          <w:color w:val="24211F"/>
          <w:kern w:val="0"/>
          <w:sz w:val="28"/>
          <w:szCs w:val="24"/>
        </w:rPr>
      </w:pPr>
      <w:r w:rsidRPr="00607E51">
        <w:rPr>
          <w:rFonts w:ascii="標楷體" w:eastAsia="標楷體" w:hAnsi="標楷體" w:cs="夹发砰" w:hint="eastAsia"/>
          <w:b/>
          <w:color w:val="24211F"/>
          <w:kern w:val="0"/>
          <w:sz w:val="28"/>
          <w:szCs w:val="24"/>
        </w:rPr>
        <w:lastRenderedPageBreak/>
        <w:t>收費標準</w:t>
      </w:r>
    </w:p>
    <w:tbl>
      <w:tblPr>
        <w:tblStyle w:val="a7"/>
        <w:tblW w:w="9215" w:type="dxa"/>
        <w:jc w:val="center"/>
        <w:tblLook w:val="04A0" w:firstRow="1" w:lastRow="0" w:firstColumn="1" w:lastColumn="0" w:noHBand="0" w:noVBand="1"/>
      </w:tblPr>
      <w:tblGrid>
        <w:gridCol w:w="2015"/>
        <w:gridCol w:w="2126"/>
        <w:gridCol w:w="5074"/>
      </w:tblGrid>
      <w:tr w:rsidR="00727621" w:rsidTr="00412422">
        <w:trPr>
          <w:jc w:val="center"/>
        </w:trPr>
        <w:tc>
          <w:tcPr>
            <w:tcW w:w="2015" w:type="dxa"/>
          </w:tcPr>
          <w:p w:rsidR="00727621" w:rsidRDefault="00727621" w:rsidP="001249FE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夹发砰"/>
                <w:color w:val="24211F"/>
                <w:kern w:val="0"/>
                <w:szCs w:val="24"/>
              </w:rPr>
            </w:pPr>
            <w:r>
              <w:rPr>
                <w:rFonts w:ascii="標楷體" w:eastAsia="標楷體" w:hAnsi="標楷體" w:cs="夹发砰" w:hint="eastAsia"/>
                <w:color w:val="24211F"/>
                <w:kern w:val="0"/>
                <w:szCs w:val="24"/>
              </w:rPr>
              <w:t>項目</w:t>
            </w:r>
          </w:p>
        </w:tc>
        <w:tc>
          <w:tcPr>
            <w:tcW w:w="2126" w:type="dxa"/>
          </w:tcPr>
          <w:p w:rsidR="00727621" w:rsidRDefault="00727621" w:rsidP="001249FE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夹发砰"/>
                <w:color w:val="24211F"/>
                <w:kern w:val="0"/>
                <w:szCs w:val="24"/>
              </w:rPr>
            </w:pPr>
            <w:r>
              <w:rPr>
                <w:rFonts w:ascii="標楷體" w:eastAsia="標楷體" w:hAnsi="標楷體" w:cs="夹发砰" w:hint="eastAsia"/>
                <w:color w:val="24211F"/>
                <w:kern w:val="0"/>
                <w:szCs w:val="24"/>
              </w:rPr>
              <w:t>價格 (元)</w:t>
            </w:r>
          </w:p>
        </w:tc>
        <w:tc>
          <w:tcPr>
            <w:tcW w:w="5074" w:type="dxa"/>
          </w:tcPr>
          <w:p w:rsidR="00727621" w:rsidRDefault="00727621" w:rsidP="001249FE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夹发砰"/>
                <w:color w:val="24211F"/>
                <w:kern w:val="0"/>
                <w:szCs w:val="24"/>
              </w:rPr>
            </w:pPr>
            <w:r>
              <w:rPr>
                <w:rFonts w:ascii="標楷體" w:eastAsia="標楷體" w:hAnsi="標楷體" w:cs="夹发砰" w:hint="eastAsia"/>
                <w:color w:val="24211F"/>
                <w:kern w:val="0"/>
                <w:szCs w:val="24"/>
              </w:rPr>
              <w:t>備註</w:t>
            </w:r>
          </w:p>
        </w:tc>
      </w:tr>
      <w:tr w:rsidR="00727621" w:rsidTr="00B87E89">
        <w:trPr>
          <w:jc w:val="center"/>
        </w:trPr>
        <w:tc>
          <w:tcPr>
            <w:tcW w:w="2015" w:type="dxa"/>
            <w:vAlign w:val="center"/>
          </w:tcPr>
          <w:p w:rsidR="00727621" w:rsidRDefault="00727621" w:rsidP="00B87E8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夹发砰"/>
                <w:color w:val="24211F"/>
                <w:kern w:val="0"/>
                <w:szCs w:val="24"/>
              </w:rPr>
            </w:pPr>
            <w:r>
              <w:rPr>
                <w:rFonts w:ascii="標楷體" w:eastAsia="標楷體" w:hAnsi="標楷體" w:cs="夹发砰" w:hint="eastAsia"/>
                <w:color w:val="24211F"/>
                <w:kern w:val="0"/>
                <w:szCs w:val="24"/>
              </w:rPr>
              <w:t>認證</w:t>
            </w:r>
          </w:p>
        </w:tc>
        <w:tc>
          <w:tcPr>
            <w:tcW w:w="2126" w:type="dxa"/>
            <w:vAlign w:val="center"/>
          </w:tcPr>
          <w:p w:rsidR="00727621" w:rsidRDefault="00A17530" w:rsidP="00B87E8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夹发砰"/>
                <w:color w:val="24211F"/>
                <w:kern w:val="0"/>
                <w:szCs w:val="24"/>
              </w:rPr>
            </w:pPr>
            <w:r>
              <w:rPr>
                <w:rFonts w:ascii="標楷體" w:eastAsia="標楷體" w:hAnsi="標楷體" w:cs="夹发砰" w:hint="eastAsia"/>
                <w:color w:val="24211F"/>
                <w:kern w:val="0"/>
                <w:szCs w:val="24"/>
              </w:rPr>
              <w:t>1</w:t>
            </w:r>
            <w:r w:rsidR="004C7732">
              <w:rPr>
                <w:rFonts w:ascii="標楷體" w:eastAsia="標楷體" w:hAnsi="標楷體" w:cs="夹发砰" w:hint="eastAsia"/>
                <w:color w:val="24211F"/>
                <w:kern w:val="0"/>
                <w:szCs w:val="24"/>
              </w:rPr>
              <w:t>5</w:t>
            </w:r>
            <w:r w:rsidR="004C7732">
              <w:rPr>
                <w:rFonts w:ascii="標楷體" w:eastAsia="標楷體" w:hAnsi="標楷體" w:cs="夹发砰"/>
                <w:color w:val="24211F"/>
                <w:kern w:val="0"/>
                <w:szCs w:val="24"/>
              </w:rPr>
              <w:t>00</w:t>
            </w:r>
          </w:p>
        </w:tc>
        <w:tc>
          <w:tcPr>
            <w:tcW w:w="5074" w:type="dxa"/>
          </w:tcPr>
          <w:p w:rsidR="00E61D64" w:rsidRDefault="00E61D64" w:rsidP="00B436E8">
            <w:pPr>
              <w:autoSpaceDE w:val="0"/>
              <w:autoSpaceDN w:val="0"/>
              <w:adjustRightInd w:val="0"/>
              <w:rPr>
                <w:rFonts w:ascii="標楷體" w:eastAsia="標楷體" w:hAnsi="標楷體" w:cs="夹发砰"/>
                <w:color w:val="24211F"/>
                <w:kern w:val="0"/>
                <w:szCs w:val="24"/>
              </w:rPr>
            </w:pPr>
            <w:r>
              <w:rPr>
                <w:rFonts w:ascii="標楷體" w:eastAsia="標楷體" w:hAnsi="標楷體" w:cs="夹发砰" w:hint="eastAsia"/>
                <w:color w:val="24211F"/>
                <w:kern w:val="0"/>
                <w:szCs w:val="24"/>
              </w:rPr>
              <w:t>一間實驗室限兩人認證（自行操作）</w:t>
            </w:r>
          </w:p>
          <w:p w:rsidR="00727621" w:rsidRDefault="00727621" w:rsidP="00B436E8">
            <w:pPr>
              <w:autoSpaceDE w:val="0"/>
              <w:autoSpaceDN w:val="0"/>
              <w:adjustRightInd w:val="0"/>
              <w:rPr>
                <w:rFonts w:ascii="標楷體" w:eastAsia="標楷體" w:hAnsi="標楷體" w:cs="夹发砰"/>
                <w:color w:val="24211F"/>
                <w:kern w:val="0"/>
                <w:szCs w:val="24"/>
              </w:rPr>
            </w:pPr>
            <w:r>
              <w:rPr>
                <w:rFonts w:ascii="標楷體" w:eastAsia="標楷體" w:hAnsi="標楷體" w:cs="夹发砰" w:hint="eastAsia"/>
                <w:color w:val="24211F"/>
                <w:kern w:val="0"/>
                <w:szCs w:val="24"/>
              </w:rPr>
              <w:t>認證三階段:</w:t>
            </w:r>
            <w:r w:rsidR="00D9181E">
              <w:rPr>
                <w:rFonts w:ascii="標楷體" w:eastAsia="標楷體" w:hAnsi="標楷體" w:cs="夹发砰" w:hint="eastAsia"/>
                <w:color w:val="24211F"/>
                <w:kern w:val="0"/>
                <w:szCs w:val="24"/>
              </w:rPr>
              <w:t xml:space="preserve"> (皆由儀器管理人負責)</w:t>
            </w:r>
          </w:p>
          <w:p w:rsidR="00727621" w:rsidRDefault="00727621" w:rsidP="00B436E8">
            <w:pPr>
              <w:autoSpaceDE w:val="0"/>
              <w:autoSpaceDN w:val="0"/>
              <w:adjustRightInd w:val="0"/>
              <w:rPr>
                <w:rFonts w:ascii="標楷體" w:eastAsia="標楷體" w:hAnsi="標楷體" w:cs="夹发砰"/>
                <w:color w:val="24211F"/>
                <w:kern w:val="0"/>
                <w:szCs w:val="24"/>
              </w:rPr>
            </w:pPr>
            <w:r w:rsidRPr="00675B4A">
              <w:rPr>
                <w:rFonts w:ascii="標楷體" w:eastAsia="標楷體" w:hAnsi="標楷體" w:cs="夹发砰" w:hint="eastAsia"/>
                <w:b/>
                <w:color w:val="24211F"/>
                <w:kern w:val="0"/>
                <w:szCs w:val="24"/>
              </w:rPr>
              <w:t>一：教學</w:t>
            </w:r>
          </w:p>
          <w:p w:rsidR="00727621" w:rsidRDefault="00727621" w:rsidP="00B436E8">
            <w:pPr>
              <w:autoSpaceDE w:val="0"/>
              <w:autoSpaceDN w:val="0"/>
              <w:adjustRightInd w:val="0"/>
              <w:rPr>
                <w:rFonts w:ascii="標楷體" w:eastAsia="標楷體" w:hAnsi="標楷體" w:cs="夹发砰"/>
                <w:color w:val="24211F"/>
                <w:kern w:val="0"/>
                <w:szCs w:val="24"/>
              </w:rPr>
            </w:pPr>
            <w:r w:rsidRPr="00675B4A">
              <w:rPr>
                <w:rFonts w:ascii="標楷體" w:eastAsia="標楷體" w:hAnsi="標楷體" w:cs="夹发砰" w:hint="eastAsia"/>
                <w:b/>
                <w:color w:val="24211F"/>
                <w:kern w:val="0"/>
                <w:szCs w:val="24"/>
              </w:rPr>
              <w:t>二：實際操作</w:t>
            </w:r>
          </w:p>
          <w:p w:rsidR="00727621" w:rsidRPr="00675B4A" w:rsidRDefault="00727621" w:rsidP="00B436E8">
            <w:pPr>
              <w:autoSpaceDE w:val="0"/>
              <w:autoSpaceDN w:val="0"/>
              <w:adjustRightInd w:val="0"/>
              <w:rPr>
                <w:rFonts w:ascii="標楷體" w:eastAsia="標楷體" w:hAnsi="標楷體" w:cs="夹发砰"/>
                <w:b/>
                <w:color w:val="24211F"/>
                <w:kern w:val="0"/>
                <w:szCs w:val="24"/>
              </w:rPr>
            </w:pPr>
            <w:r w:rsidRPr="00675B4A">
              <w:rPr>
                <w:rFonts w:ascii="標楷體" w:eastAsia="標楷體" w:hAnsi="標楷體" w:cs="夹发砰" w:hint="eastAsia"/>
                <w:b/>
                <w:color w:val="24211F"/>
                <w:kern w:val="0"/>
                <w:szCs w:val="24"/>
              </w:rPr>
              <w:t>三：考試</w:t>
            </w:r>
          </w:p>
        </w:tc>
      </w:tr>
    </w:tbl>
    <w:p w:rsidR="00B436E8" w:rsidRDefault="00B436E8" w:rsidP="00B436E8">
      <w:pPr>
        <w:autoSpaceDE w:val="0"/>
        <w:autoSpaceDN w:val="0"/>
        <w:adjustRightInd w:val="0"/>
        <w:rPr>
          <w:rFonts w:ascii="標楷體" w:eastAsia="標楷體" w:hAnsi="標楷體" w:cs="夹发砰"/>
          <w:color w:val="24211F"/>
          <w:kern w:val="0"/>
          <w:szCs w:val="24"/>
        </w:rPr>
      </w:pPr>
    </w:p>
    <w:tbl>
      <w:tblPr>
        <w:tblStyle w:val="a7"/>
        <w:tblW w:w="9215" w:type="dxa"/>
        <w:jc w:val="center"/>
        <w:tblLook w:val="04A0" w:firstRow="1" w:lastRow="0" w:firstColumn="1" w:lastColumn="0" w:noHBand="0" w:noVBand="1"/>
      </w:tblPr>
      <w:tblGrid>
        <w:gridCol w:w="1335"/>
        <w:gridCol w:w="680"/>
        <w:gridCol w:w="2126"/>
        <w:gridCol w:w="5074"/>
      </w:tblGrid>
      <w:tr w:rsidR="00727621" w:rsidTr="00412422">
        <w:trPr>
          <w:jc w:val="center"/>
        </w:trPr>
        <w:tc>
          <w:tcPr>
            <w:tcW w:w="2015" w:type="dxa"/>
            <w:gridSpan w:val="2"/>
          </w:tcPr>
          <w:p w:rsidR="00727621" w:rsidRDefault="00727621" w:rsidP="001249FE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夹发砰"/>
                <w:color w:val="24211F"/>
                <w:kern w:val="0"/>
                <w:szCs w:val="24"/>
              </w:rPr>
            </w:pPr>
            <w:r>
              <w:rPr>
                <w:rFonts w:ascii="標楷體" w:eastAsia="標楷體" w:hAnsi="標楷體" w:cs="夹发砰" w:hint="eastAsia"/>
                <w:color w:val="24211F"/>
                <w:kern w:val="0"/>
                <w:szCs w:val="24"/>
              </w:rPr>
              <w:t>項目</w:t>
            </w:r>
          </w:p>
        </w:tc>
        <w:tc>
          <w:tcPr>
            <w:tcW w:w="2126" w:type="dxa"/>
          </w:tcPr>
          <w:p w:rsidR="00727621" w:rsidRDefault="00727621" w:rsidP="001249FE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夹发砰"/>
                <w:color w:val="24211F"/>
                <w:kern w:val="0"/>
                <w:szCs w:val="24"/>
              </w:rPr>
            </w:pPr>
            <w:r>
              <w:rPr>
                <w:rFonts w:ascii="標楷體" w:eastAsia="標楷體" w:hAnsi="標楷體" w:cs="夹发砰" w:hint="eastAsia"/>
                <w:color w:val="24211F"/>
                <w:kern w:val="0"/>
                <w:szCs w:val="24"/>
              </w:rPr>
              <w:t>標準收費 (元)</w:t>
            </w:r>
          </w:p>
        </w:tc>
        <w:tc>
          <w:tcPr>
            <w:tcW w:w="5074" w:type="dxa"/>
          </w:tcPr>
          <w:p w:rsidR="00727621" w:rsidRDefault="00727621" w:rsidP="001249FE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夹发砰"/>
                <w:color w:val="24211F"/>
                <w:kern w:val="0"/>
                <w:szCs w:val="24"/>
              </w:rPr>
            </w:pPr>
            <w:r>
              <w:rPr>
                <w:rFonts w:ascii="標楷體" w:eastAsia="標楷體" w:hAnsi="標楷體" w:cs="夹发砰" w:hint="eastAsia"/>
                <w:color w:val="24211F"/>
                <w:kern w:val="0"/>
                <w:szCs w:val="24"/>
              </w:rPr>
              <w:t>備註</w:t>
            </w:r>
          </w:p>
        </w:tc>
      </w:tr>
      <w:tr w:rsidR="00727621" w:rsidTr="00B87E89">
        <w:trPr>
          <w:trHeight w:val="1100"/>
          <w:jc w:val="center"/>
        </w:trPr>
        <w:tc>
          <w:tcPr>
            <w:tcW w:w="1335" w:type="dxa"/>
            <w:vMerge w:val="restart"/>
            <w:vAlign w:val="center"/>
          </w:tcPr>
          <w:p w:rsidR="00727621" w:rsidRDefault="00727621" w:rsidP="00B87E8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夹发砰"/>
                <w:color w:val="24211F"/>
                <w:kern w:val="0"/>
                <w:szCs w:val="24"/>
              </w:rPr>
            </w:pPr>
            <w:r>
              <w:rPr>
                <w:rFonts w:ascii="標楷體" w:eastAsia="標楷體" w:hAnsi="標楷體" w:cs="夹发砰" w:hint="eastAsia"/>
                <w:color w:val="24211F"/>
                <w:kern w:val="0"/>
                <w:szCs w:val="24"/>
              </w:rPr>
              <w:t>委託操作</w:t>
            </w:r>
          </w:p>
        </w:tc>
        <w:tc>
          <w:tcPr>
            <w:tcW w:w="680" w:type="dxa"/>
            <w:vAlign w:val="center"/>
          </w:tcPr>
          <w:p w:rsidR="00727621" w:rsidRPr="003C5F29" w:rsidRDefault="00727621" w:rsidP="00B87E8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夹发砰"/>
                <w:color w:val="24211F"/>
                <w:kern w:val="0"/>
                <w:sz w:val="20"/>
                <w:szCs w:val="24"/>
              </w:rPr>
            </w:pPr>
            <w:r w:rsidRPr="003C5F29">
              <w:rPr>
                <w:rFonts w:ascii="標楷體" w:eastAsia="標楷體" w:hAnsi="標楷體" w:cs="夹发砰" w:hint="eastAsia"/>
                <w:color w:val="24211F"/>
                <w:kern w:val="0"/>
                <w:sz w:val="20"/>
                <w:szCs w:val="24"/>
              </w:rPr>
              <w:t>校內</w:t>
            </w:r>
          </w:p>
        </w:tc>
        <w:tc>
          <w:tcPr>
            <w:tcW w:w="2126" w:type="dxa"/>
            <w:vAlign w:val="center"/>
          </w:tcPr>
          <w:p w:rsidR="00727621" w:rsidRPr="00B87E89" w:rsidRDefault="00D23961" w:rsidP="00B87E8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夹发砰"/>
                <w:color w:val="24211F"/>
                <w:kern w:val="0"/>
                <w:szCs w:val="20"/>
              </w:rPr>
            </w:pPr>
            <w:r>
              <w:rPr>
                <w:rFonts w:ascii="標楷體" w:eastAsia="標楷體" w:hAnsi="標楷體" w:cs="夹发砰"/>
                <w:color w:val="24211F"/>
                <w:kern w:val="0"/>
                <w:szCs w:val="20"/>
              </w:rPr>
              <w:t>600</w:t>
            </w:r>
            <w:r w:rsidR="00727621" w:rsidRPr="00B87E89">
              <w:rPr>
                <w:rFonts w:ascii="標楷體" w:eastAsia="標楷體" w:hAnsi="標楷體" w:cs="夹发砰" w:hint="eastAsia"/>
                <w:color w:val="24211F"/>
                <w:kern w:val="0"/>
                <w:szCs w:val="20"/>
              </w:rPr>
              <w:t>/</w:t>
            </w:r>
            <w:r w:rsidR="003643B8" w:rsidRPr="00B87E89">
              <w:rPr>
                <w:rFonts w:ascii="標楷體" w:eastAsia="標楷體" w:hAnsi="標楷體" w:cs="夹发砰" w:hint="eastAsia"/>
                <w:color w:val="24211F"/>
                <w:kern w:val="0"/>
                <w:szCs w:val="20"/>
              </w:rPr>
              <w:t>個 樣品</w:t>
            </w:r>
          </w:p>
        </w:tc>
        <w:tc>
          <w:tcPr>
            <w:tcW w:w="5074" w:type="dxa"/>
            <w:vMerge w:val="restart"/>
          </w:tcPr>
          <w:p w:rsidR="00166D65" w:rsidRDefault="00166D65" w:rsidP="00B436E8">
            <w:pPr>
              <w:autoSpaceDE w:val="0"/>
              <w:autoSpaceDN w:val="0"/>
              <w:adjustRightInd w:val="0"/>
              <w:rPr>
                <w:rFonts w:ascii="標楷體" w:eastAsia="標楷體" w:hAnsi="標楷體" w:cs="夹发砰"/>
                <w:color w:val="24211F"/>
                <w:kern w:val="0"/>
                <w:sz w:val="20"/>
                <w:szCs w:val="24"/>
              </w:rPr>
            </w:pPr>
            <w:r w:rsidRPr="00166D65">
              <w:rPr>
                <w:rFonts w:ascii="標楷體" w:eastAsia="標楷體" w:hAnsi="標楷體" w:cs="夹发砰" w:hint="eastAsia"/>
                <w:b/>
                <w:color w:val="24211F"/>
                <w:kern w:val="0"/>
                <w:sz w:val="22"/>
              </w:rPr>
              <w:t>1.</w:t>
            </w:r>
            <w:r w:rsidR="001835B5" w:rsidRPr="00B87E89">
              <w:rPr>
                <w:rFonts w:ascii="標楷體" w:eastAsia="標楷體" w:hAnsi="標楷體" w:cs="夹发砰" w:hint="eastAsia"/>
                <w:b/>
                <w:color w:val="01B323"/>
                <w:kern w:val="0"/>
                <w:sz w:val="22"/>
              </w:rPr>
              <w:t>標準參數</w:t>
            </w:r>
            <w:r w:rsidR="001835B5" w:rsidRPr="00B87E89">
              <w:rPr>
                <w:rFonts w:ascii="標楷體" w:eastAsia="標楷體" w:hAnsi="標楷體" w:cs="夹发砰" w:hint="eastAsia"/>
                <w:color w:val="01B323"/>
                <w:kern w:val="0"/>
                <w:sz w:val="22"/>
              </w:rPr>
              <w:t>：</w:t>
            </w:r>
            <w:r w:rsidR="001835B5" w:rsidRPr="00B87E89">
              <w:rPr>
                <w:rFonts w:ascii="Times New Roman" w:eastAsia="標楷體" w:hAnsi="Times New Roman" w:cs="Times New Roman"/>
                <w:color w:val="01B323"/>
                <w:kern w:val="0"/>
                <w:sz w:val="22"/>
              </w:rPr>
              <w:t>2θ = 5° ~ 85°, increment=0.06</w:t>
            </w:r>
            <w:r w:rsidR="001835B5" w:rsidRPr="00B87E89">
              <w:rPr>
                <w:rFonts w:ascii="Times New Roman" w:eastAsia="標楷體" w:hAnsi="Times New Roman" w:cs="Times New Roman" w:hint="eastAsia"/>
                <w:color w:val="01B323"/>
                <w:kern w:val="0"/>
                <w:sz w:val="22"/>
              </w:rPr>
              <w:t xml:space="preserve">, </w:t>
            </w:r>
            <w:r w:rsidR="001835B5" w:rsidRPr="00B87E89">
              <w:rPr>
                <w:rFonts w:ascii="Times New Roman" w:eastAsia="標楷體" w:hAnsi="Times New Roman" w:cs="Times New Roman" w:hint="eastAsia"/>
                <w:color w:val="01B323"/>
                <w:kern w:val="0"/>
                <w:sz w:val="22"/>
              </w:rPr>
              <w:t>約</w:t>
            </w:r>
            <w:r w:rsidR="001835B5" w:rsidRPr="00B87E89">
              <w:rPr>
                <w:rFonts w:ascii="Times New Roman" w:eastAsia="標楷體" w:hAnsi="Times New Roman" w:cs="Times New Roman"/>
                <w:color w:val="01B323"/>
                <w:kern w:val="0"/>
                <w:sz w:val="22"/>
              </w:rPr>
              <w:t>24</w:t>
            </w:r>
            <w:r w:rsidR="001835B5" w:rsidRPr="00B87E89">
              <w:rPr>
                <w:rFonts w:ascii="Times New Roman" w:eastAsia="標楷體" w:hAnsi="Times New Roman" w:cs="Times New Roman" w:hint="eastAsia"/>
                <w:color w:val="01B323"/>
                <w:kern w:val="0"/>
                <w:sz w:val="22"/>
              </w:rPr>
              <w:t>分鐘</w:t>
            </w:r>
            <w:r w:rsidR="00412422" w:rsidRPr="00412422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，視使用者需要可調整，</w:t>
            </w:r>
            <w:r w:rsidR="00412422" w:rsidRPr="00412422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29</w:t>
            </w:r>
            <w:r w:rsidR="00412422" w:rsidRPr="00412422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分鐘以內皆適用</w:t>
            </w:r>
            <w:r w:rsidR="00412422" w:rsidRPr="00412422">
              <w:rPr>
                <w:rFonts w:ascii="Times New Roman" w:eastAsia="標楷體" w:hAnsi="Times New Roman" w:cs="Times New Roman" w:hint="eastAsia"/>
                <w:b/>
                <w:kern w:val="0"/>
                <w:sz w:val="22"/>
              </w:rPr>
              <w:t>標準收費</w:t>
            </w:r>
          </w:p>
          <w:p w:rsidR="00727621" w:rsidRPr="00796BCB" w:rsidRDefault="00166D65" w:rsidP="00430707">
            <w:pPr>
              <w:autoSpaceDE w:val="0"/>
              <w:autoSpaceDN w:val="0"/>
              <w:adjustRightInd w:val="0"/>
              <w:rPr>
                <w:rFonts w:ascii="標楷體" w:eastAsia="標楷體" w:hAnsi="標楷體" w:cs="夹发砰"/>
                <w:color w:val="24211F"/>
                <w:kern w:val="0"/>
                <w:sz w:val="20"/>
                <w:szCs w:val="24"/>
              </w:rPr>
            </w:pPr>
            <w:r w:rsidRPr="00166D65">
              <w:rPr>
                <w:rFonts w:ascii="標楷體" w:eastAsia="標楷體" w:hAnsi="標楷體" w:cs="夹发砰" w:hint="eastAsia"/>
                <w:b/>
                <w:color w:val="24211F"/>
                <w:kern w:val="0"/>
                <w:sz w:val="22"/>
                <w:szCs w:val="24"/>
              </w:rPr>
              <w:t>2.</w:t>
            </w:r>
            <w:r w:rsidR="001E5370" w:rsidRPr="00166D65">
              <w:rPr>
                <w:rFonts w:ascii="標楷體" w:eastAsia="標楷體" w:hAnsi="標楷體" w:cs="夹发砰" w:hint="eastAsia"/>
                <w:color w:val="24211F"/>
                <w:kern w:val="0"/>
                <w:sz w:val="22"/>
                <w:szCs w:val="24"/>
              </w:rPr>
              <w:t>如未告知操作條件，一律使用</w:t>
            </w:r>
            <w:r w:rsidR="001E5370" w:rsidRPr="00B87E89">
              <w:rPr>
                <w:rFonts w:ascii="標楷體" w:eastAsia="標楷體" w:hAnsi="標楷體" w:cs="夹发砰" w:hint="eastAsia"/>
                <w:b/>
                <w:color w:val="01B323"/>
                <w:kern w:val="0"/>
                <w:sz w:val="22"/>
                <w:szCs w:val="24"/>
              </w:rPr>
              <w:t>標準參</w:t>
            </w:r>
            <w:r w:rsidR="001835B5" w:rsidRPr="00B87E89">
              <w:rPr>
                <w:rFonts w:ascii="標楷體" w:eastAsia="標楷體" w:hAnsi="標楷體" w:cs="夹发砰" w:hint="eastAsia"/>
                <w:b/>
                <w:color w:val="01B323"/>
                <w:kern w:val="0"/>
                <w:sz w:val="22"/>
                <w:szCs w:val="24"/>
              </w:rPr>
              <w:t>數</w:t>
            </w:r>
            <w:r w:rsidR="001E5370" w:rsidRPr="00166D65">
              <w:rPr>
                <w:rFonts w:ascii="標楷體" w:eastAsia="標楷體" w:hAnsi="標楷體" w:cs="夹发砰" w:hint="eastAsia"/>
                <w:color w:val="24211F"/>
                <w:kern w:val="0"/>
                <w:sz w:val="22"/>
                <w:szCs w:val="24"/>
              </w:rPr>
              <w:t>。</w:t>
            </w:r>
            <w:r w:rsidR="00727621" w:rsidRPr="00166D65">
              <w:rPr>
                <w:rFonts w:ascii="標楷體" w:eastAsia="標楷體" w:hAnsi="標楷體" w:cs="夹发砰" w:hint="eastAsia"/>
                <w:color w:val="24211F"/>
                <w:kern w:val="0"/>
                <w:sz w:val="22"/>
                <w:szCs w:val="24"/>
              </w:rPr>
              <w:t>如有特殊需求須超過29分鐘者，請參考超時收費標準。</w:t>
            </w:r>
            <w:r w:rsidR="00727621" w:rsidRPr="00166D65">
              <w:rPr>
                <w:rFonts w:ascii="標楷體" w:eastAsia="標楷體" w:hAnsi="標楷體" w:cs="夹发砰"/>
                <w:color w:val="24211F"/>
                <w:kern w:val="0"/>
                <w:sz w:val="22"/>
                <w:szCs w:val="24"/>
              </w:rPr>
              <w:br/>
            </w:r>
            <w:r w:rsidRPr="00166D65">
              <w:rPr>
                <w:rFonts w:ascii="標楷體" w:eastAsia="標楷體" w:hAnsi="標楷體" w:cs="夹发砰" w:hint="eastAsia"/>
                <w:b/>
                <w:color w:val="24211F"/>
                <w:kern w:val="0"/>
                <w:sz w:val="22"/>
                <w:szCs w:val="24"/>
              </w:rPr>
              <w:t>3.</w:t>
            </w:r>
            <w:r w:rsidR="00727621" w:rsidRPr="00166D65">
              <w:rPr>
                <w:rFonts w:ascii="標楷體" w:eastAsia="標楷體" w:hAnsi="標楷體" w:cs="夹发砰" w:hint="eastAsia"/>
                <w:color w:val="24211F"/>
                <w:kern w:val="0"/>
                <w:sz w:val="22"/>
                <w:szCs w:val="24"/>
              </w:rPr>
              <w:t>收費</w:t>
            </w:r>
            <w:r w:rsidR="00430707">
              <w:rPr>
                <w:rFonts w:ascii="標楷體" w:eastAsia="標楷體" w:hAnsi="標楷體" w:cs="夹发砰" w:hint="eastAsia"/>
                <w:color w:val="24211F"/>
                <w:kern w:val="0"/>
                <w:sz w:val="22"/>
                <w:szCs w:val="24"/>
              </w:rPr>
              <w:t>不</w:t>
            </w:r>
            <w:r w:rsidR="00727621" w:rsidRPr="00166D65">
              <w:rPr>
                <w:rFonts w:ascii="標楷體" w:eastAsia="標楷體" w:hAnsi="標楷體" w:cs="夹发砰" w:hint="eastAsia"/>
                <w:color w:val="24211F"/>
                <w:kern w:val="0"/>
                <w:sz w:val="22"/>
                <w:szCs w:val="24"/>
              </w:rPr>
              <w:t>含資料庫使用。</w:t>
            </w:r>
          </w:p>
        </w:tc>
      </w:tr>
      <w:tr w:rsidR="00727621" w:rsidTr="00B87E89">
        <w:trPr>
          <w:trHeight w:val="730"/>
          <w:jc w:val="center"/>
        </w:trPr>
        <w:tc>
          <w:tcPr>
            <w:tcW w:w="1335" w:type="dxa"/>
            <w:vMerge/>
            <w:vAlign w:val="center"/>
          </w:tcPr>
          <w:p w:rsidR="00727621" w:rsidRDefault="00727621" w:rsidP="00B87E8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夹发砰"/>
                <w:color w:val="24211F"/>
                <w:kern w:val="0"/>
                <w:szCs w:val="24"/>
              </w:rPr>
            </w:pPr>
          </w:p>
        </w:tc>
        <w:tc>
          <w:tcPr>
            <w:tcW w:w="680" w:type="dxa"/>
            <w:vAlign w:val="center"/>
          </w:tcPr>
          <w:p w:rsidR="00727621" w:rsidRPr="003C5F29" w:rsidRDefault="00727621" w:rsidP="00B87E8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夹发砰"/>
                <w:color w:val="24211F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 w:cs="夹发砰" w:hint="eastAsia"/>
                <w:color w:val="24211F"/>
                <w:kern w:val="0"/>
                <w:sz w:val="20"/>
                <w:szCs w:val="24"/>
              </w:rPr>
              <w:t>校外</w:t>
            </w:r>
          </w:p>
        </w:tc>
        <w:tc>
          <w:tcPr>
            <w:tcW w:w="2126" w:type="dxa"/>
            <w:vAlign w:val="center"/>
          </w:tcPr>
          <w:p w:rsidR="00727621" w:rsidRPr="00B87E89" w:rsidRDefault="00430707" w:rsidP="00B87E8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夹发砰"/>
                <w:color w:val="24211F"/>
                <w:kern w:val="0"/>
                <w:szCs w:val="20"/>
              </w:rPr>
            </w:pPr>
            <w:r>
              <w:rPr>
                <w:rFonts w:ascii="標楷體" w:eastAsia="標楷體" w:hAnsi="標楷體" w:cs="夹发砰" w:hint="eastAsia"/>
                <w:color w:val="24211F"/>
                <w:kern w:val="0"/>
                <w:szCs w:val="20"/>
              </w:rPr>
              <w:t>1000</w:t>
            </w:r>
            <w:r w:rsidR="00727621" w:rsidRPr="00B87E89">
              <w:rPr>
                <w:rFonts w:ascii="標楷體" w:eastAsia="標楷體" w:hAnsi="標楷體" w:cs="夹发砰" w:hint="eastAsia"/>
                <w:color w:val="24211F"/>
                <w:kern w:val="0"/>
                <w:szCs w:val="20"/>
              </w:rPr>
              <w:t>/</w:t>
            </w:r>
            <w:r w:rsidR="003643B8" w:rsidRPr="00B87E89">
              <w:rPr>
                <w:rFonts w:ascii="標楷體" w:eastAsia="標楷體" w:hAnsi="標楷體" w:cs="夹发砰" w:hint="eastAsia"/>
                <w:color w:val="24211F"/>
                <w:kern w:val="0"/>
                <w:szCs w:val="20"/>
              </w:rPr>
              <w:t>個 樣品</w:t>
            </w:r>
          </w:p>
        </w:tc>
        <w:tc>
          <w:tcPr>
            <w:tcW w:w="5074" w:type="dxa"/>
            <w:vMerge/>
          </w:tcPr>
          <w:p w:rsidR="00727621" w:rsidRDefault="00727621" w:rsidP="00B436E8">
            <w:pPr>
              <w:autoSpaceDE w:val="0"/>
              <w:autoSpaceDN w:val="0"/>
              <w:adjustRightInd w:val="0"/>
              <w:rPr>
                <w:rFonts w:ascii="標楷體" w:eastAsia="標楷體" w:hAnsi="標楷體" w:cs="夹发砰"/>
                <w:color w:val="24211F"/>
                <w:kern w:val="0"/>
                <w:szCs w:val="24"/>
              </w:rPr>
            </w:pPr>
          </w:p>
        </w:tc>
      </w:tr>
    </w:tbl>
    <w:p w:rsidR="00BF15EB" w:rsidRPr="001249FE" w:rsidRDefault="00BF15EB" w:rsidP="00B436E8">
      <w:pPr>
        <w:autoSpaceDE w:val="0"/>
        <w:autoSpaceDN w:val="0"/>
        <w:adjustRightInd w:val="0"/>
        <w:rPr>
          <w:rFonts w:ascii="標楷體" w:eastAsia="標楷體" w:hAnsi="標楷體" w:cs="夹发砰"/>
          <w:color w:val="00B050"/>
          <w:kern w:val="0"/>
          <w:szCs w:val="24"/>
        </w:rPr>
      </w:pPr>
    </w:p>
    <w:p w:rsidR="00A47053" w:rsidRPr="00607E51" w:rsidRDefault="00A47053" w:rsidP="00B7140E">
      <w:pPr>
        <w:autoSpaceDE w:val="0"/>
        <w:autoSpaceDN w:val="0"/>
        <w:adjustRightInd w:val="0"/>
        <w:jc w:val="both"/>
        <w:rPr>
          <w:rFonts w:ascii="標楷體" w:eastAsia="標楷體" w:hAnsi="標楷體" w:cs="夹发砰"/>
          <w:b/>
          <w:color w:val="24211F"/>
          <w:kern w:val="0"/>
          <w:sz w:val="28"/>
          <w:szCs w:val="24"/>
        </w:rPr>
      </w:pPr>
      <w:r w:rsidRPr="00607E51">
        <w:rPr>
          <w:rFonts w:ascii="標楷體" w:eastAsia="標楷體" w:hAnsi="標楷體" w:cs="夹发砰" w:hint="eastAsia"/>
          <w:b/>
          <w:color w:val="24211F"/>
          <w:kern w:val="0"/>
          <w:sz w:val="28"/>
          <w:szCs w:val="24"/>
        </w:rPr>
        <w:t>超時收費標準：</w:t>
      </w:r>
    </w:p>
    <w:p w:rsidR="00BF15EB" w:rsidRPr="00BF15EB" w:rsidRDefault="001249FE" w:rsidP="00B225C1">
      <w:pPr>
        <w:pStyle w:val="a8"/>
        <w:numPr>
          <w:ilvl w:val="0"/>
          <w:numId w:val="1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 w:cs="夹发砰"/>
          <w:color w:val="24211F"/>
          <w:kern w:val="0"/>
          <w:szCs w:val="24"/>
        </w:rPr>
      </w:pPr>
      <w:r w:rsidRPr="001249FE">
        <w:rPr>
          <w:rFonts w:ascii="標楷體" w:eastAsia="標楷體" w:hAnsi="標楷體" w:cs="夹发砰" w:hint="eastAsia"/>
          <w:b/>
          <w:color w:val="FF0000"/>
          <w:kern w:val="0"/>
          <w:szCs w:val="24"/>
        </w:rPr>
        <w:t>30</w:t>
      </w:r>
      <w:r w:rsidR="00607E51" w:rsidRPr="001249FE">
        <w:rPr>
          <w:rFonts w:ascii="標楷體" w:eastAsia="標楷體" w:hAnsi="標楷體" w:cs="夹发砰" w:hint="eastAsia"/>
          <w:b/>
          <w:color w:val="FF0000"/>
          <w:kern w:val="0"/>
          <w:szCs w:val="24"/>
        </w:rPr>
        <w:t>分鐘</w:t>
      </w:r>
      <w:r w:rsidRPr="001249FE">
        <w:rPr>
          <w:rFonts w:ascii="標楷體" w:eastAsia="標楷體" w:hAnsi="標楷體" w:cs="夹发砰" w:hint="eastAsia"/>
          <w:b/>
          <w:color w:val="FF0000"/>
          <w:kern w:val="0"/>
          <w:szCs w:val="24"/>
        </w:rPr>
        <w:t>/個樣品</w:t>
      </w:r>
      <w:r w:rsidR="00607E51" w:rsidRPr="001249FE">
        <w:rPr>
          <w:rFonts w:ascii="標楷體" w:eastAsia="標楷體" w:hAnsi="標楷體" w:cs="夹发砰" w:hint="eastAsia"/>
          <w:b/>
          <w:color w:val="24211F"/>
          <w:kern w:val="0"/>
          <w:szCs w:val="24"/>
        </w:rPr>
        <w:t>：</w:t>
      </w:r>
      <w:r w:rsidR="00BF15EB" w:rsidRPr="00BF15EB">
        <w:rPr>
          <w:rFonts w:ascii="標楷體" w:eastAsia="標楷體" w:hAnsi="標楷體" w:cs="夹发砰" w:hint="eastAsia"/>
          <w:color w:val="24211F"/>
          <w:kern w:val="0"/>
          <w:szCs w:val="24"/>
        </w:rPr>
        <w:t>單個樣品花費</w:t>
      </w:r>
      <w:r w:rsidR="00607E51" w:rsidRPr="001249FE">
        <w:rPr>
          <w:rFonts w:ascii="標楷體" w:eastAsia="標楷體" w:hAnsi="標楷體" w:cs="夹发砰" w:hint="eastAsia"/>
          <w:color w:val="24211F"/>
          <w:kern w:val="0"/>
          <w:szCs w:val="24"/>
        </w:rPr>
        <w:t>30~39</w:t>
      </w:r>
      <w:r w:rsidR="00727621" w:rsidRPr="001249FE">
        <w:rPr>
          <w:rFonts w:ascii="標楷體" w:eastAsia="標楷體" w:hAnsi="標楷體" w:cs="夹发砰" w:hint="eastAsia"/>
          <w:color w:val="24211F"/>
          <w:kern w:val="0"/>
          <w:szCs w:val="24"/>
        </w:rPr>
        <w:t>分鐘者</w:t>
      </w:r>
      <w:r w:rsidR="00BF15EB">
        <w:rPr>
          <w:rFonts w:ascii="標楷體" w:eastAsia="標楷體" w:hAnsi="標楷體" w:cs="夹发砰" w:hint="eastAsia"/>
          <w:color w:val="24211F"/>
          <w:kern w:val="0"/>
          <w:szCs w:val="24"/>
        </w:rPr>
        <w:t>，</w:t>
      </w:r>
      <w:r w:rsidR="00727621" w:rsidRPr="001249FE">
        <w:rPr>
          <w:rFonts w:ascii="標楷體" w:eastAsia="標楷體" w:hAnsi="標楷體" w:cs="夹发砰" w:hint="eastAsia"/>
          <w:color w:val="24211F"/>
          <w:kern w:val="0"/>
          <w:szCs w:val="24"/>
        </w:rPr>
        <w:t>「</w:t>
      </w:r>
      <w:r w:rsidR="00727621" w:rsidRPr="001249FE">
        <w:rPr>
          <w:rFonts w:ascii="標楷體" w:eastAsia="標楷體" w:hAnsi="標楷體" w:cs="夹发砰" w:hint="eastAsia"/>
          <w:b/>
          <w:color w:val="24211F"/>
          <w:kern w:val="0"/>
          <w:szCs w:val="24"/>
        </w:rPr>
        <w:t>標準收費</w:t>
      </w:r>
      <w:r w:rsidR="00727621" w:rsidRPr="001249FE">
        <w:rPr>
          <w:rFonts w:ascii="標楷體" w:eastAsia="標楷體" w:hAnsi="標楷體" w:cs="夹发砰" w:hint="eastAsia"/>
          <w:color w:val="24211F"/>
          <w:kern w:val="0"/>
          <w:szCs w:val="24"/>
        </w:rPr>
        <w:t>」×1.5倍</w:t>
      </w:r>
      <w:r w:rsidR="00B225C1">
        <w:rPr>
          <w:rFonts w:ascii="標楷體" w:eastAsia="標楷體" w:hAnsi="標楷體" w:cs="夹发砰" w:hint="eastAsia"/>
          <w:color w:val="24211F"/>
          <w:kern w:val="0"/>
          <w:szCs w:val="24"/>
        </w:rPr>
        <w:t>。</w:t>
      </w:r>
      <w:r w:rsidR="00B225C1" w:rsidRPr="00BF15EB">
        <w:rPr>
          <w:rFonts w:ascii="標楷體" w:eastAsia="標楷體" w:hAnsi="標楷體" w:cs="夹发砰"/>
          <w:color w:val="24211F"/>
          <w:kern w:val="0"/>
          <w:szCs w:val="24"/>
        </w:rPr>
        <w:t xml:space="preserve"> </w:t>
      </w:r>
    </w:p>
    <w:p w:rsidR="00B225C1" w:rsidRPr="00B225C1" w:rsidRDefault="00B225C1" w:rsidP="00B225C1">
      <w:pPr>
        <w:pStyle w:val="a8"/>
        <w:autoSpaceDE w:val="0"/>
        <w:autoSpaceDN w:val="0"/>
        <w:adjustRightInd w:val="0"/>
        <w:ind w:leftChars="0" w:left="840"/>
        <w:jc w:val="both"/>
        <w:rPr>
          <w:rFonts w:ascii="標楷體" w:eastAsia="標楷體" w:hAnsi="標楷體" w:cs="夹发砰"/>
          <w:color w:val="24211F"/>
          <w:kern w:val="0"/>
          <w:szCs w:val="24"/>
        </w:rPr>
      </w:pPr>
    </w:p>
    <w:p w:rsidR="00607E51" w:rsidRPr="00B225C1" w:rsidRDefault="001249FE" w:rsidP="00B225C1">
      <w:pPr>
        <w:pStyle w:val="a8"/>
        <w:numPr>
          <w:ilvl w:val="0"/>
          <w:numId w:val="1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 w:cs="夹发砰"/>
          <w:color w:val="24211F"/>
          <w:kern w:val="0"/>
          <w:szCs w:val="24"/>
        </w:rPr>
      </w:pPr>
      <w:r w:rsidRPr="001249FE">
        <w:rPr>
          <w:rFonts w:ascii="標楷體" w:eastAsia="標楷體" w:hAnsi="標楷體" w:cs="夹发砰" w:hint="eastAsia"/>
          <w:b/>
          <w:color w:val="FF0000"/>
          <w:kern w:val="0"/>
          <w:szCs w:val="24"/>
        </w:rPr>
        <w:t>40</w:t>
      </w:r>
      <w:r w:rsidR="00607E51" w:rsidRPr="001249FE">
        <w:rPr>
          <w:rFonts w:ascii="標楷體" w:eastAsia="標楷體" w:hAnsi="標楷體" w:cs="夹发砰" w:hint="eastAsia"/>
          <w:b/>
          <w:color w:val="FF0000"/>
          <w:kern w:val="0"/>
          <w:szCs w:val="24"/>
        </w:rPr>
        <w:t>分鐘</w:t>
      </w:r>
      <w:r w:rsidRPr="001249FE">
        <w:rPr>
          <w:rFonts w:ascii="標楷體" w:eastAsia="標楷體" w:hAnsi="標楷體" w:cs="夹发砰" w:hint="eastAsia"/>
          <w:b/>
          <w:color w:val="FF0000"/>
          <w:kern w:val="0"/>
          <w:szCs w:val="24"/>
        </w:rPr>
        <w:t>/個樣品</w:t>
      </w:r>
      <w:r w:rsidR="00607E51" w:rsidRPr="001249FE">
        <w:rPr>
          <w:rFonts w:ascii="標楷體" w:eastAsia="標楷體" w:hAnsi="標楷體" w:cs="夹发砰" w:hint="eastAsia"/>
          <w:b/>
          <w:color w:val="24211F"/>
          <w:kern w:val="0"/>
          <w:szCs w:val="24"/>
        </w:rPr>
        <w:t>：</w:t>
      </w:r>
      <w:r w:rsidR="00BF15EB" w:rsidRPr="00BF15EB">
        <w:rPr>
          <w:rFonts w:ascii="標楷體" w:eastAsia="標楷體" w:hAnsi="標楷體" w:cs="夹发砰" w:hint="eastAsia"/>
          <w:color w:val="24211F"/>
          <w:kern w:val="0"/>
          <w:szCs w:val="24"/>
        </w:rPr>
        <w:t>單個樣品花費</w:t>
      </w:r>
      <w:r w:rsidR="00607E51" w:rsidRPr="001249FE">
        <w:rPr>
          <w:rFonts w:ascii="標楷體" w:eastAsia="標楷體" w:hAnsi="標楷體" w:cs="夹发砰" w:hint="eastAsia"/>
          <w:color w:val="24211F"/>
          <w:kern w:val="0"/>
          <w:szCs w:val="24"/>
        </w:rPr>
        <w:t>40~49分鐘</w:t>
      </w:r>
      <w:r w:rsidR="00727621" w:rsidRPr="001249FE">
        <w:rPr>
          <w:rFonts w:ascii="標楷體" w:eastAsia="標楷體" w:hAnsi="標楷體" w:cs="夹发砰" w:hint="eastAsia"/>
          <w:color w:val="24211F"/>
          <w:kern w:val="0"/>
          <w:szCs w:val="24"/>
        </w:rPr>
        <w:t>者</w:t>
      </w:r>
      <w:r w:rsidR="00BF15EB">
        <w:rPr>
          <w:rFonts w:ascii="標楷體" w:eastAsia="標楷體" w:hAnsi="標楷體" w:cs="夹发砰" w:hint="eastAsia"/>
          <w:color w:val="24211F"/>
          <w:kern w:val="0"/>
          <w:szCs w:val="24"/>
        </w:rPr>
        <w:t>，</w:t>
      </w:r>
      <w:r w:rsidR="00727621" w:rsidRPr="001249FE">
        <w:rPr>
          <w:rFonts w:ascii="標楷體" w:eastAsia="標楷體" w:hAnsi="標楷體" w:cs="夹发砰" w:hint="eastAsia"/>
          <w:color w:val="24211F"/>
          <w:kern w:val="0"/>
          <w:szCs w:val="24"/>
        </w:rPr>
        <w:t>「</w:t>
      </w:r>
      <w:r w:rsidR="00727621" w:rsidRPr="001249FE">
        <w:rPr>
          <w:rFonts w:ascii="標楷體" w:eastAsia="標楷體" w:hAnsi="標楷體" w:cs="夹发砰" w:hint="eastAsia"/>
          <w:b/>
          <w:color w:val="24211F"/>
          <w:kern w:val="0"/>
          <w:szCs w:val="24"/>
        </w:rPr>
        <w:t>標準收費</w:t>
      </w:r>
      <w:r w:rsidR="00727621" w:rsidRPr="001249FE">
        <w:rPr>
          <w:rFonts w:ascii="標楷體" w:eastAsia="標楷體" w:hAnsi="標楷體" w:cs="夹发砰" w:hint="eastAsia"/>
          <w:color w:val="24211F"/>
          <w:kern w:val="0"/>
          <w:szCs w:val="24"/>
        </w:rPr>
        <w:t>」×2倍</w:t>
      </w:r>
      <w:r w:rsidR="00607E51" w:rsidRPr="00B225C1">
        <w:rPr>
          <w:rFonts w:ascii="標楷體" w:eastAsia="標楷體" w:hAnsi="標楷體" w:cs="夹发砰" w:hint="eastAsia"/>
          <w:color w:val="24211F"/>
          <w:kern w:val="0"/>
          <w:szCs w:val="24"/>
        </w:rPr>
        <w:t>。</w:t>
      </w:r>
    </w:p>
    <w:p w:rsidR="00BF15EB" w:rsidRPr="00BF15EB" w:rsidRDefault="00BF15EB" w:rsidP="00BF15EB">
      <w:pPr>
        <w:autoSpaceDE w:val="0"/>
        <w:autoSpaceDN w:val="0"/>
        <w:adjustRightInd w:val="0"/>
        <w:ind w:left="2760"/>
        <w:jc w:val="both"/>
        <w:rPr>
          <w:rFonts w:ascii="標楷體" w:eastAsia="標楷體" w:hAnsi="標楷體" w:cs="夹发砰"/>
          <w:color w:val="24211F"/>
          <w:kern w:val="0"/>
          <w:szCs w:val="24"/>
        </w:rPr>
      </w:pPr>
    </w:p>
    <w:p w:rsidR="00607E51" w:rsidRDefault="00607E51" w:rsidP="00BF15EB">
      <w:pPr>
        <w:pStyle w:val="a8"/>
        <w:numPr>
          <w:ilvl w:val="0"/>
          <w:numId w:val="1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 w:cs="夹发砰"/>
          <w:b/>
          <w:color w:val="24211F"/>
          <w:kern w:val="0"/>
          <w:szCs w:val="24"/>
        </w:rPr>
      </w:pPr>
      <w:r w:rsidRPr="00BF15EB">
        <w:rPr>
          <w:rFonts w:ascii="標楷體" w:eastAsia="標楷體" w:hAnsi="標楷體" w:cs="夹发砰" w:hint="eastAsia"/>
          <w:b/>
          <w:kern w:val="0"/>
          <w:szCs w:val="24"/>
        </w:rPr>
        <w:t>不</w:t>
      </w:r>
      <w:r w:rsidRPr="00BF15EB">
        <w:rPr>
          <w:rFonts w:ascii="標楷體" w:eastAsia="標楷體" w:hAnsi="標楷體" w:cs="夹发砰" w:hint="eastAsia"/>
          <w:b/>
          <w:color w:val="24211F"/>
          <w:kern w:val="0"/>
          <w:szCs w:val="24"/>
        </w:rPr>
        <w:t>接受</w:t>
      </w:r>
      <w:r w:rsidR="00D23961">
        <w:rPr>
          <w:rFonts w:ascii="標楷體" w:eastAsia="標楷體" w:hAnsi="標楷體" w:cs="夹发砰" w:hint="eastAsia"/>
          <w:b/>
          <w:color w:val="24211F"/>
          <w:kern w:val="0"/>
          <w:szCs w:val="24"/>
        </w:rPr>
        <w:t>50</w:t>
      </w:r>
      <w:r w:rsidRPr="00BF15EB">
        <w:rPr>
          <w:rFonts w:ascii="標楷體" w:eastAsia="標楷體" w:hAnsi="標楷體" w:cs="夹发砰" w:hint="eastAsia"/>
          <w:b/>
          <w:color w:val="24211F"/>
          <w:kern w:val="0"/>
          <w:szCs w:val="24"/>
        </w:rPr>
        <w:t>分鐘以上之樣品掃描。</w:t>
      </w:r>
    </w:p>
    <w:p w:rsidR="00B225C1" w:rsidRDefault="00B225C1" w:rsidP="00B225C1">
      <w:pPr>
        <w:autoSpaceDE w:val="0"/>
        <w:autoSpaceDN w:val="0"/>
        <w:adjustRightInd w:val="0"/>
        <w:jc w:val="both"/>
        <w:rPr>
          <w:rFonts w:ascii="標楷體" w:eastAsia="標楷體" w:hAnsi="標楷體" w:cs="夹发砰"/>
          <w:szCs w:val="24"/>
        </w:rPr>
      </w:pPr>
    </w:p>
    <w:p w:rsidR="00412422" w:rsidRDefault="00412422" w:rsidP="00B225C1">
      <w:pPr>
        <w:autoSpaceDE w:val="0"/>
        <w:autoSpaceDN w:val="0"/>
        <w:adjustRightInd w:val="0"/>
        <w:jc w:val="both"/>
        <w:rPr>
          <w:rFonts w:ascii="標楷體" w:eastAsia="標楷體" w:hAnsi="標楷體" w:cs="夹发砰"/>
          <w:szCs w:val="24"/>
        </w:rPr>
      </w:pPr>
    </w:p>
    <w:p w:rsidR="00B225C1" w:rsidRDefault="00B225C1" w:rsidP="00B225C1">
      <w:pPr>
        <w:autoSpaceDE w:val="0"/>
        <w:autoSpaceDN w:val="0"/>
        <w:adjustRightInd w:val="0"/>
        <w:jc w:val="both"/>
        <w:rPr>
          <w:rFonts w:ascii="標楷體" w:eastAsia="標楷體" w:hAnsi="標楷體" w:cs="夹发砰"/>
          <w:b/>
          <w:color w:val="24211F"/>
          <w:kern w:val="0"/>
          <w:sz w:val="28"/>
          <w:szCs w:val="24"/>
        </w:rPr>
      </w:pPr>
      <w:r w:rsidRPr="00607E51">
        <w:rPr>
          <w:rFonts w:ascii="標楷體" w:eastAsia="標楷體" w:hAnsi="標楷體" w:cs="夹发砰" w:hint="eastAsia"/>
          <w:b/>
          <w:color w:val="24211F"/>
          <w:kern w:val="0"/>
          <w:sz w:val="28"/>
          <w:szCs w:val="24"/>
        </w:rPr>
        <w:t>機台冷卻時間規定</w:t>
      </w:r>
      <w:r>
        <w:rPr>
          <w:rFonts w:ascii="標楷體" w:eastAsia="標楷體" w:hAnsi="標楷體" w:cs="夹发砰" w:hint="eastAsia"/>
          <w:b/>
          <w:color w:val="24211F"/>
          <w:kern w:val="0"/>
          <w:sz w:val="28"/>
          <w:szCs w:val="24"/>
        </w:rPr>
        <w:t>：</w:t>
      </w:r>
    </w:p>
    <w:p w:rsidR="00B225C1" w:rsidRPr="00B225C1" w:rsidRDefault="00B225C1" w:rsidP="00B225C1">
      <w:pPr>
        <w:autoSpaceDE w:val="0"/>
        <w:autoSpaceDN w:val="0"/>
        <w:adjustRightInd w:val="0"/>
        <w:ind w:firstLine="480"/>
        <w:jc w:val="both"/>
        <w:rPr>
          <w:rFonts w:ascii="標楷體" w:eastAsia="標楷體" w:hAnsi="標楷體" w:cs="夹发砰"/>
          <w:b/>
          <w:kern w:val="0"/>
          <w:szCs w:val="24"/>
        </w:rPr>
      </w:pPr>
      <w:r>
        <w:rPr>
          <w:rFonts w:ascii="標楷體" w:eastAsia="標楷體" w:hAnsi="標楷體" w:cs="夹发砰" w:hint="eastAsia"/>
          <w:b/>
          <w:kern w:val="0"/>
          <w:szCs w:val="24"/>
        </w:rPr>
        <w:t xml:space="preserve">1. </w:t>
      </w:r>
      <w:r w:rsidRPr="00B225C1">
        <w:rPr>
          <w:rFonts w:ascii="標楷體" w:eastAsia="標楷體" w:hAnsi="標楷體" w:cs="夹发砰" w:hint="eastAsia"/>
          <w:b/>
          <w:kern w:val="0"/>
          <w:szCs w:val="24"/>
        </w:rPr>
        <w:t>20分鐘/個樣品</w:t>
      </w:r>
      <w:r>
        <w:rPr>
          <w:rFonts w:ascii="標楷體" w:eastAsia="標楷體" w:hAnsi="標楷體" w:cs="夹发砰" w:hint="eastAsia"/>
          <w:b/>
          <w:kern w:val="0"/>
          <w:szCs w:val="24"/>
        </w:rPr>
        <w:t>：冷卻 10 分鐘</w:t>
      </w:r>
    </w:p>
    <w:p w:rsidR="00B225C1" w:rsidRPr="00B225C1" w:rsidRDefault="00B225C1" w:rsidP="00B225C1">
      <w:pPr>
        <w:autoSpaceDE w:val="0"/>
        <w:autoSpaceDN w:val="0"/>
        <w:adjustRightInd w:val="0"/>
        <w:ind w:firstLine="480"/>
        <w:jc w:val="both"/>
        <w:rPr>
          <w:rFonts w:ascii="標楷體" w:eastAsia="標楷體" w:hAnsi="標楷體" w:cs="夹发砰"/>
          <w:b/>
          <w:kern w:val="0"/>
          <w:szCs w:val="24"/>
        </w:rPr>
      </w:pPr>
      <w:r>
        <w:rPr>
          <w:rFonts w:ascii="標楷體" w:eastAsia="標楷體" w:hAnsi="標楷體" w:cs="夹发砰" w:hint="eastAsia"/>
          <w:b/>
          <w:kern w:val="0"/>
          <w:szCs w:val="24"/>
        </w:rPr>
        <w:t xml:space="preserve">2. </w:t>
      </w:r>
      <w:r w:rsidRPr="00B225C1">
        <w:rPr>
          <w:rFonts w:ascii="標楷體" w:eastAsia="標楷體" w:hAnsi="標楷體" w:cs="夹发砰" w:hint="eastAsia"/>
          <w:b/>
          <w:kern w:val="0"/>
          <w:szCs w:val="24"/>
        </w:rPr>
        <w:t>30分鐘/個樣品</w:t>
      </w:r>
      <w:r>
        <w:rPr>
          <w:rFonts w:ascii="標楷體" w:eastAsia="標楷體" w:hAnsi="標楷體" w:cs="夹发砰" w:hint="eastAsia"/>
          <w:b/>
          <w:kern w:val="0"/>
          <w:szCs w:val="24"/>
        </w:rPr>
        <w:t>：冷卻 20 分鐘</w:t>
      </w:r>
    </w:p>
    <w:p w:rsidR="00B225C1" w:rsidRDefault="00B225C1" w:rsidP="00B225C1">
      <w:pPr>
        <w:autoSpaceDE w:val="0"/>
        <w:autoSpaceDN w:val="0"/>
        <w:adjustRightInd w:val="0"/>
        <w:ind w:firstLine="480"/>
        <w:jc w:val="both"/>
        <w:rPr>
          <w:rFonts w:ascii="標楷體" w:eastAsia="標楷體" w:hAnsi="標楷體" w:cs="夹发砰"/>
          <w:b/>
          <w:kern w:val="0"/>
          <w:szCs w:val="24"/>
        </w:rPr>
      </w:pPr>
      <w:r>
        <w:rPr>
          <w:rFonts w:ascii="標楷體" w:eastAsia="標楷體" w:hAnsi="標楷體" w:cs="夹发砰" w:hint="eastAsia"/>
          <w:b/>
          <w:kern w:val="0"/>
          <w:szCs w:val="24"/>
        </w:rPr>
        <w:t xml:space="preserve">3. </w:t>
      </w:r>
      <w:r w:rsidRPr="00B225C1">
        <w:rPr>
          <w:rFonts w:ascii="標楷體" w:eastAsia="標楷體" w:hAnsi="標楷體" w:cs="夹发砰" w:hint="eastAsia"/>
          <w:b/>
          <w:kern w:val="0"/>
          <w:szCs w:val="24"/>
        </w:rPr>
        <w:t>40分鐘/個樣品</w:t>
      </w:r>
      <w:r>
        <w:rPr>
          <w:rFonts w:ascii="標楷體" w:eastAsia="標楷體" w:hAnsi="標楷體" w:cs="夹发砰" w:hint="eastAsia"/>
          <w:b/>
          <w:kern w:val="0"/>
          <w:szCs w:val="24"/>
        </w:rPr>
        <w:t>：冷卻 30 分鐘</w:t>
      </w:r>
    </w:p>
    <w:p w:rsidR="0074335F" w:rsidRDefault="0074335F" w:rsidP="00B225C1">
      <w:pPr>
        <w:autoSpaceDE w:val="0"/>
        <w:autoSpaceDN w:val="0"/>
        <w:adjustRightInd w:val="0"/>
        <w:ind w:firstLine="480"/>
        <w:jc w:val="both"/>
        <w:rPr>
          <w:rFonts w:ascii="標楷體" w:eastAsia="標楷體" w:hAnsi="標楷體" w:cs="夹发砰"/>
          <w:b/>
          <w:kern w:val="0"/>
          <w:szCs w:val="24"/>
        </w:rPr>
      </w:pPr>
    </w:p>
    <w:p w:rsidR="00D23961" w:rsidRPr="00D23961" w:rsidRDefault="00D23961" w:rsidP="00D23961">
      <w:pPr>
        <w:autoSpaceDE w:val="0"/>
        <w:autoSpaceDN w:val="0"/>
        <w:adjustRightInd w:val="0"/>
        <w:jc w:val="both"/>
        <w:rPr>
          <w:rFonts w:ascii="標楷體" w:eastAsia="標楷體" w:hAnsi="標楷體" w:cs="夹发砰" w:hint="eastAsia"/>
          <w:b/>
          <w:kern w:val="0"/>
          <w:sz w:val="28"/>
          <w:szCs w:val="28"/>
        </w:rPr>
      </w:pPr>
      <w:r w:rsidRPr="00D23961">
        <w:rPr>
          <w:rFonts w:ascii="標楷體" w:eastAsia="標楷體" w:hAnsi="標楷體" w:cs="夹发砰" w:hint="eastAsia"/>
          <w:b/>
          <w:kern w:val="0"/>
          <w:sz w:val="28"/>
          <w:szCs w:val="28"/>
        </w:rPr>
        <w:t>資料庫使用收費</w:t>
      </w:r>
      <w:r>
        <w:rPr>
          <w:rFonts w:ascii="標楷體" w:eastAsia="標楷體" w:hAnsi="標楷體" w:cs="夹发砰" w:hint="eastAsia"/>
          <w:b/>
          <w:color w:val="24211F"/>
          <w:kern w:val="0"/>
          <w:sz w:val="28"/>
          <w:szCs w:val="24"/>
        </w:rPr>
        <w:t>：</w:t>
      </w:r>
    </w:p>
    <w:p w:rsidR="00D23961" w:rsidRDefault="00D23961" w:rsidP="00B225C1">
      <w:pPr>
        <w:autoSpaceDE w:val="0"/>
        <w:autoSpaceDN w:val="0"/>
        <w:adjustRightInd w:val="0"/>
        <w:ind w:firstLine="480"/>
        <w:jc w:val="both"/>
        <w:rPr>
          <w:rFonts w:ascii="標楷體" w:eastAsia="標楷體" w:hAnsi="標楷體" w:cs="夹发砰"/>
          <w:kern w:val="0"/>
          <w:szCs w:val="24"/>
        </w:rPr>
      </w:pPr>
      <w:r w:rsidRPr="00D23961">
        <w:rPr>
          <w:rFonts w:ascii="標楷體" w:eastAsia="標楷體" w:hAnsi="標楷體" w:cs="夹发砰" w:hint="eastAsia"/>
          <w:kern w:val="0"/>
          <w:szCs w:val="24"/>
        </w:rPr>
        <w:t>單獨使勇資料庫分析600/件</w:t>
      </w:r>
      <w:r w:rsidR="004C7732">
        <w:rPr>
          <w:rFonts w:ascii="標楷體" w:eastAsia="標楷體" w:hAnsi="標楷體" w:cs="夹发砰" w:hint="eastAsia"/>
          <w:kern w:val="0"/>
          <w:szCs w:val="24"/>
        </w:rPr>
        <w:t>。</w:t>
      </w:r>
      <w:bookmarkStart w:id="0" w:name="_GoBack"/>
      <w:bookmarkEnd w:id="0"/>
    </w:p>
    <w:p w:rsidR="00D23961" w:rsidRDefault="00D23961" w:rsidP="00B225C1">
      <w:pPr>
        <w:autoSpaceDE w:val="0"/>
        <w:autoSpaceDN w:val="0"/>
        <w:adjustRightInd w:val="0"/>
        <w:ind w:firstLine="480"/>
        <w:jc w:val="both"/>
        <w:rPr>
          <w:rFonts w:ascii="標楷體" w:eastAsia="標楷體" w:hAnsi="標楷體" w:cs="夹发砰"/>
          <w:kern w:val="0"/>
          <w:szCs w:val="24"/>
        </w:rPr>
      </w:pPr>
    </w:p>
    <w:p w:rsidR="00D23961" w:rsidRDefault="00D23961" w:rsidP="00B225C1">
      <w:pPr>
        <w:autoSpaceDE w:val="0"/>
        <w:autoSpaceDN w:val="0"/>
        <w:adjustRightInd w:val="0"/>
        <w:ind w:firstLine="480"/>
        <w:jc w:val="both"/>
        <w:rPr>
          <w:rFonts w:ascii="標楷體" w:eastAsia="標楷體" w:hAnsi="標楷體" w:cs="夹发砰"/>
          <w:kern w:val="0"/>
          <w:szCs w:val="24"/>
        </w:rPr>
      </w:pPr>
    </w:p>
    <w:p w:rsidR="004C7732" w:rsidRPr="00D23961" w:rsidRDefault="004C7732" w:rsidP="00B225C1">
      <w:pPr>
        <w:autoSpaceDE w:val="0"/>
        <w:autoSpaceDN w:val="0"/>
        <w:adjustRightInd w:val="0"/>
        <w:ind w:firstLine="480"/>
        <w:jc w:val="both"/>
        <w:rPr>
          <w:rFonts w:ascii="標楷體" w:eastAsia="標楷體" w:hAnsi="標楷體" w:cs="夹发砰" w:hint="eastAsia"/>
          <w:kern w:val="0"/>
          <w:szCs w:val="24"/>
        </w:rPr>
      </w:pPr>
    </w:p>
    <w:p w:rsidR="0074335F" w:rsidRPr="000273FB" w:rsidRDefault="0074335F" w:rsidP="0074335F">
      <w:pPr>
        <w:autoSpaceDE w:val="0"/>
        <w:autoSpaceDN w:val="0"/>
        <w:adjustRightInd w:val="0"/>
        <w:jc w:val="center"/>
        <w:rPr>
          <w:rFonts w:ascii="Times New Roman" w:eastAsia="標楷體" w:hAnsi="Times New Roman" w:cs="Times New Roman"/>
          <w:b/>
          <w:color w:val="000000"/>
          <w:kern w:val="0"/>
          <w:sz w:val="36"/>
          <w:szCs w:val="36"/>
        </w:rPr>
      </w:pPr>
      <w:r w:rsidRPr="000273FB">
        <w:rPr>
          <w:rFonts w:ascii="Times New Roman" w:eastAsia="標楷體" w:hAnsi="Times New Roman" w:cs="Times New Roman"/>
          <w:b/>
          <w:color w:val="000000"/>
          <w:kern w:val="0"/>
          <w:sz w:val="36"/>
          <w:szCs w:val="36"/>
        </w:rPr>
        <w:lastRenderedPageBreak/>
        <w:t>NSYSU Department of Chemistry</w:t>
      </w:r>
    </w:p>
    <w:p w:rsidR="0074335F" w:rsidRPr="000273FB" w:rsidRDefault="0074335F" w:rsidP="0074335F">
      <w:pPr>
        <w:autoSpaceDE w:val="0"/>
        <w:autoSpaceDN w:val="0"/>
        <w:adjustRightInd w:val="0"/>
        <w:jc w:val="center"/>
        <w:rPr>
          <w:rFonts w:ascii="Times New Roman" w:eastAsia="標楷體" w:hAnsi="Times New Roman" w:cs="Times New Roman"/>
          <w:b/>
          <w:color w:val="000000"/>
          <w:kern w:val="0"/>
          <w:sz w:val="36"/>
          <w:szCs w:val="36"/>
        </w:rPr>
      </w:pPr>
      <w:r w:rsidRPr="000273FB">
        <w:rPr>
          <w:rFonts w:ascii="Times New Roman" w:eastAsia="標楷體" w:hAnsi="Times New Roman" w:cs="Times New Roman"/>
          <w:b/>
          <w:color w:val="000000"/>
          <w:kern w:val="0"/>
          <w:sz w:val="36"/>
          <w:szCs w:val="36"/>
        </w:rPr>
        <w:t>Prof. Chun-Hu Chen’s Lab</w:t>
      </w:r>
    </w:p>
    <w:p w:rsidR="0074335F" w:rsidRDefault="0074335F" w:rsidP="0074335F">
      <w:pPr>
        <w:autoSpaceDE w:val="0"/>
        <w:autoSpaceDN w:val="0"/>
        <w:adjustRightInd w:val="0"/>
        <w:jc w:val="center"/>
        <w:rPr>
          <w:rFonts w:ascii="Times New Roman" w:eastAsia="標楷體" w:hAnsi="Times New Roman" w:cs="Times New Roman"/>
          <w:b/>
          <w:color w:val="000000"/>
          <w:kern w:val="0"/>
          <w:sz w:val="36"/>
          <w:szCs w:val="40"/>
        </w:rPr>
      </w:pPr>
      <w:r w:rsidRPr="000273FB">
        <w:rPr>
          <w:rFonts w:ascii="Times New Roman" w:eastAsia="標楷體" w:hAnsi="Times New Roman" w:cs="Times New Roman"/>
          <w:b/>
          <w:color w:val="000000"/>
          <w:kern w:val="0"/>
          <w:sz w:val="32"/>
          <w:szCs w:val="36"/>
        </w:rPr>
        <w:t>X-ray Diffraction Instrument: using and charging rules</w:t>
      </w:r>
    </w:p>
    <w:p w:rsidR="0074335F" w:rsidRPr="008B0533" w:rsidRDefault="0074335F" w:rsidP="0074335F">
      <w:pPr>
        <w:autoSpaceDE w:val="0"/>
        <w:autoSpaceDN w:val="0"/>
        <w:adjustRightInd w:val="0"/>
        <w:rPr>
          <w:rFonts w:ascii="Times New Roman" w:eastAsia="標楷體" w:hAnsi="Times New Roman" w:cs="Times New Roman"/>
          <w:b/>
          <w:color w:val="000000"/>
          <w:kern w:val="0"/>
          <w:sz w:val="36"/>
          <w:szCs w:val="40"/>
        </w:rPr>
      </w:pPr>
    </w:p>
    <w:p w:rsidR="0074335F" w:rsidRPr="000273FB" w:rsidRDefault="0074335F" w:rsidP="0074335F">
      <w:pPr>
        <w:wordWrap w:val="0"/>
        <w:autoSpaceDE w:val="0"/>
        <w:autoSpaceDN w:val="0"/>
        <w:adjustRightInd w:val="0"/>
        <w:jc w:val="right"/>
        <w:rPr>
          <w:rFonts w:ascii="Times New Roman" w:eastAsia="標楷體" w:hAnsi="Times New Roman" w:cs="Times New Roman"/>
          <w:color w:val="000000"/>
          <w:kern w:val="0"/>
          <w:szCs w:val="40"/>
        </w:rPr>
      </w:pPr>
      <w:r w:rsidRPr="000273FB">
        <w:rPr>
          <w:rFonts w:ascii="Times New Roman" w:eastAsia="標楷體" w:hAnsi="Times New Roman" w:cs="Times New Roman"/>
          <w:color w:val="000000"/>
          <w:kern w:val="0"/>
          <w:szCs w:val="24"/>
        </w:rPr>
        <w:t>Begin from 8/1, 2015</w:t>
      </w:r>
    </w:p>
    <w:p w:rsidR="0074335F" w:rsidRPr="000273FB" w:rsidRDefault="0074335F" w:rsidP="0074335F">
      <w:pPr>
        <w:autoSpaceDE w:val="0"/>
        <w:autoSpaceDN w:val="0"/>
        <w:adjustRightInd w:val="0"/>
        <w:rPr>
          <w:rFonts w:ascii="Times New Roman" w:eastAsia="標楷體" w:hAnsi="Times New Roman" w:cs="Times New Roman"/>
          <w:b/>
          <w:color w:val="24211F"/>
          <w:kern w:val="0"/>
          <w:sz w:val="28"/>
          <w:szCs w:val="24"/>
        </w:rPr>
      </w:pPr>
      <w:r w:rsidRPr="000273FB">
        <w:rPr>
          <w:rFonts w:ascii="Times New Roman" w:eastAsia="標楷體" w:hAnsi="Times New Roman" w:cs="Times New Roman"/>
          <w:b/>
          <w:color w:val="24211F"/>
          <w:kern w:val="0"/>
          <w:sz w:val="28"/>
          <w:szCs w:val="24"/>
        </w:rPr>
        <w:t>Usage rules:</w:t>
      </w:r>
    </w:p>
    <w:p w:rsidR="0074335F" w:rsidRDefault="0074335F" w:rsidP="0074335F">
      <w:pPr>
        <w:autoSpaceDE w:val="0"/>
        <w:autoSpaceDN w:val="0"/>
        <w:adjustRightInd w:val="0"/>
        <w:rPr>
          <w:rFonts w:ascii="標楷體" w:eastAsia="標楷體" w:hAnsi="標楷體" w:cs="夹发砰"/>
          <w:color w:val="24211F"/>
          <w:kern w:val="0"/>
          <w:szCs w:val="24"/>
        </w:rPr>
      </w:pPr>
      <w:r>
        <w:rPr>
          <w:rFonts w:ascii="標楷體" w:eastAsia="標楷體" w:hAnsi="標楷體" w:cs="夹发砰" w:hint="eastAsia"/>
          <w:color w:val="24211F"/>
          <w:kern w:val="0"/>
          <w:szCs w:val="24"/>
        </w:rPr>
        <w:tab/>
      </w:r>
      <w:r w:rsidRPr="00FA5B4B">
        <w:rPr>
          <w:rFonts w:ascii="標楷體" w:eastAsia="標楷體" w:hAnsi="標楷體" w:cs="夹发砰"/>
          <w:b/>
          <w:color w:val="24211F"/>
          <w:kern w:val="0"/>
          <w:szCs w:val="24"/>
        </w:rPr>
        <w:t>*</w:t>
      </w:r>
      <w:r>
        <w:rPr>
          <w:rFonts w:ascii="標楷體" w:eastAsia="標楷體" w:hAnsi="標楷體" w:cs="夹发砰" w:hint="eastAsia"/>
          <w:b/>
          <w:color w:val="24211F"/>
          <w:kern w:val="0"/>
          <w:szCs w:val="24"/>
        </w:rPr>
        <w:t xml:space="preserve"> </w:t>
      </w:r>
      <w:r w:rsidRPr="000273FB">
        <w:rPr>
          <w:rFonts w:ascii="Times New Roman" w:eastAsia="標楷體" w:hAnsi="Times New Roman" w:cs="Times New Roman"/>
          <w:color w:val="24211F"/>
          <w:kern w:val="0"/>
          <w:szCs w:val="24"/>
        </w:rPr>
        <w:t>The lowest initial scanning angle should be 2θ = 5°.</w:t>
      </w:r>
    </w:p>
    <w:p w:rsidR="0074335F" w:rsidRPr="000273FB" w:rsidRDefault="0074335F" w:rsidP="0074335F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24211F"/>
          <w:kern w:val="0"/>
          <w:szCs w:val="24"/>
        </w:rPr>
      </w:pPr>
      <w:r>
        <w:rPr>
          <w:rFonts w:ascii="標楷體" w:eastAsia="標楷體" w:hAnsi="標楷體" w:cs="夹发砰" w:hint="eastAsia"/>
          <w:color w:val="24211F"/>
          <w:kern w:val="0"/>
          <w:szCs w:val="24"/>
        </w:rPr>
        <w:tab/>
      </w:r>
      <w:r w:rsidRPr="00FA5B4B">
        <w:rPr>
          <w:rFonts w:ascii="標楷體" w:eastAsia="標楷體" w:hAnsi="標楷體" w:cs="夹发砰"/>
          <w:b/>
          <w:color w:val="24211F"/>
          <w:kern w:val="0"/>
          <w:szCs w:val="24"/>
        </w:rPr>
        <w:t>*</w:t>
      </w:r>
      <w:r>
        <w:rPr>
          <w:rFonts w:ascii="標楷體" w:eastAsia="標楷體" w:hAnsi="標楷體" w:cs="夹发砰" w:hint="eastAsia"/>
          <w:b/>
          <w:color w:val="24211F"/>
          <w:kern w:val="0"/>
          <w:szCs w:val="24"/>
        </w:rPr>
        <w:t xml:space="preserve"> </w:t>
      </w:r>
      <w:r w:rsidRPr="000273FB">
        <w:rPr>
          <w:rFonts w:ascii="Times New Roman" w:eastAsia="標楷體" w:hAnsi="Times New Roman" w:cs="Times New Roman"/>
          <w:color w:val="24211F"/>
          <w:kern w:val="0"/>
          <w:szCs w:val="24"/>
        </w:rPr>
        <w:t>Please including the cooling time when making reservation.</w:t>
      </w:r>
    </w:p>
    <w:p w:rsidR="0074335F" w:rsidRDefault="0074335F" w:rsidP="0074335F">
      <w:pPr>
        <w:autoSpaceDE w:val="0"/>
        <w:autoSpaceDN w:val="0"/>
        <w:adjustRightInd w:val="0"/>
        <w:rPr>
          <w:rFonts w:ascii="標楷體" w:eastAsia="標楷體" w:hAnsi="標楷體" w:cs="夹发砰"/>
          <w:color w:val="24211F"/>
          <w:kern w:val="0"/>
          <w:szCs w:val="24"/>
        </w:rPr>
      </w:pPr>
      <w:r>
        <w:rPr>
          <w:rFonts w:ascii="標楷體" w:eastAsia="標楷體" w:hAnsi="標楷體" w:cs="夹发砰" w:hint="eastAsia"/>
          <w:color w:val="24211F"/>
          <w:kern w:val="0"/>
          <w:szCs w:val="24"/>
        </w:rPr>
        <w:tab/>
      </w:r>
      <w:r w:rsidRPr="00FA5B4B">
        <w:rPr>
          <w:rFonts w:ascii="標楷體" w:eastAsia="標楷體" w:hAnsi="標楷體" w:cs="夹发砰"/>
          <w:b/>
          <w:color w:val="24211F"/>
          <w:kern w:val="0"/>
          <w:szCs w:val="24"/>
        </w:rPr>
        <w:t>*</w:t>
      </w:r>
      <w:r>
        <w:rPr>
          <w:rFonts w:ascii="標楷體" w:eastAsia="標楷體" w:hAnsi="標楷體" w:cs="夹发砰" w:hint="eastAsia"/>
          <w:b/>
          <w:color w:val="24211F"/>
          <w:kern w:val="0"/>
          <w:szCs w:val="24"/>
        </w:rPr>
        <w:t xml:space="preserve"> </w:t>
      </w:r>
      <w:r w:rsidRPr="000273FB">
        <w:rPr>
          <w:rFonts w:ascii="Times New Roman" w:eastAsia="標楷體" w:hAnsi="Times New Roman" w:cs="Times New Roman"/>
          <w:color w:val="24211F"/>
          <w:kern w:val="0"/>
          <w:szCs w:val="24"/>
        </w:rPr>
        <w:t>Please make reservation at least one day earlier.</w:t>
      </w:r>
    </w:p>
    <w:p w:rsidR="0074335F" w:rsidRPr="000273FB" w:rsidRDefault="0074335F" w:rsidP="0074335F">
      <w:pPr>
        <w:autoSpaceDE w:val="0"/>
        <w:autoSpaceDN w:val="0"/>
        <w:adjustRightInd w:val="0"/>
        <w:ind w:firstLine="480"/>
        <w:rPr>
          <w:rFonts w:ascii="Times New Roman" w:eastAsia="標楷體" w:hAnsi="Times New Roman" w:cs="Times New Roman"/>
          <w:color w:val="24211F"/>
          <w:kern w:val="0"/>
          <w:szCs w:val="24"/>
        </w:rPr>
      </w:pPr>
      <w:r w:rsidRPr="00FA5B4B">
        <w:rPr>
          <w:rFonts w:ascii="標楷體" w:eastAsia="標楷體" w:hAnsi="標楷體" w:cs="夹发砰"/>
          <w:b/>
          <w:color w:val="24211F"/>
          <w:kern w:val="0"/>
          <w:szCs w:val="24"/>
        </w:rPr>
        <w:t>*</w:t>
      </w:r>
      <w:r>
        <w:rPr>
          <w:rFonts w:ascii="標楷體" w:eastAsia="標楷體" w:hAnsi="標楷體" w:cs="夹发砰" w:hint="eastAsia"/>
          <w:b/>
          <w:color w:val="24211F"/>
          <w:kern w:val="0"/>
          <w:szCs w:val="24"/>
        </w:rPr>
        <w:t xml:space="preserve"> </w:t>
      </w:r>
      <w:r w:rsidRPr="000273FB">
        <w:rPr>
          <w:rFonts w:ascii="Times New Roman" w:eastAsia="標楷體" w:hAnsi="Times New Roman" w:cs="Times New Roman"/>
          <w:color w:val="24211F"/>
          <w:kern w:val="0"/>
          <w:szCs w:val="24"/>
        </w:rPr>
        <w:t>One must write the User’s Record book after usage.</w:t>
      </w:r>
    </w:p>
    <w:p w:rsidR="0074335F" w:rsidRPr="00A20119" w:rsidRDefault="0074335F" w:rsidP="0074335F">
      <w:pPr>
        <w:autoSpaceDE w:val="0"/>
        <w:autoSpaceDN w:val="0"/>
        <w:adjustRightInd w:val="0"/>
        <w:ind w:firstLine="480"/>
        <w:rPr>
          <w:rFonts w:ascii="標楷體" w:eastAsia="標楷體" w:hAnsi="標楷體" w:cs="夹发砰"/>
          <w:color w:val="24211F"/>
          <w:kern w:val="0"/>
          <w:szCs w:val="24"/>
        </w:rPr>
      </w:pPr>
      <w:r w:rsidRPr="00FA5B4B">
        <w:rPr>
          <w:rFonts w:ascii="標楷體" w:eastAsia="標楷體" w:hAnsi="標楷體" w:cs="夹发砰"/>
          <w:b/>
          <w:color w:val="24211F"/>
          <w:kern w:val="0"/>
          <w:szCs w:val="24"/>
        </w:rPr>
        <w:t>*</w:t>
      </w:r>
      <w:r>
        <w:rPr>
          <w:rFonts w:ascii="標楷體" w:eastAsia="標楷體" w:hAnsi="標楷體" w:cs="夹发砰" w:hint="eastAsia"/>
          <w:b/>
          <w:color w:val="24211F"/>
          <w:kern w:val="0"/>
          <w:szCs w:val="24"/>
        </w:rPr>
        <w:t xml:space="preserve"> </w:t>
      </w:r>
      <w:r w:rsidRPr="00D4570E">
        <w:rPr>
          <w:rFonts w:ascii="Times New Roman" w:eastAsia="標楷體" w:hAnsi="Times New Roman" w:cs="Times New Roman"/>
          <w:color w:val="24211F"/>
          <w:kern w:val="0"/>
          <w:szCs w:val="24"/>
        </w:rPr>
        <w:t>If not operating properly, one will be forbidden to make reservation:</w:t>
      </w:r>
    </w:p>
    <w:p w:rsidR="0074335F" w:rsidRPr="00D4570E" w:rsidRDefault="0074335F" w:rsidP="0074335F">
      <w:pPr>
        <w:autoSpaceDE w:val="0"/>
        <w:autoSpaceDN w:val="0"/>
        <w:adjustRightInd w:val="0"/>
        <w:ind w:left="480" w:firstLine="480"/>
        <w:rPr>
          <w:rFonts w:ascii="Times New Roman" w:eastAsia="標楷體" w:hAnsi="Times New Roman" w:cs="Times New Roman"/>
          <w:color w:val="24211F"/>
          <w:kern w:val="0"/>
          <w:szCs w:val="24"/>
        </w:rPr>
      </w:pPr>
      <w:r w:rsidRPr="00D4570E">
        <w:rPr>
          <w:rFonts w:ascii="Times New Roman" w:eastAsia="標楷體" w:hAnsi="Times New Roman" w:cs="Times New Roman"/>
          <w:color w:val="24211F"/>
          <w:kern w:val="0"/>
          <w:szCs w:val="24"/>
        </w:rPr>
        <w:t xml:space="preserve">1. </w:t>
      </w:r>
      <w:r>
        <w:rPr>
          <w:rFonts w:ascii="Times New Roman" w:eastAsia="標楷體" w:hAnsi="Times New Roman" w:cs="Times New Roman" w:hint="eastAsia"/>
          <w:color w:val="24211F"/>
          <w:kern w:val="0"/>
          <w:szCs w:val="24"/>
        </w:rPr>
        <w:t>S</w:t>
      </w:r>
      <w:r w:rsidRPr="00D4570E">
        <w:rPr>
          <w:rFonts w:ascii="Times New Roman" w:eastAsia="標楷體" w:hAnsi="Times New Roman" w:cs="Times New Roman"/>
          <w:color w:val="24211F"/>
          <w:kern w:val="0"/>
          <w:szCs w:val="24"/>
        </w:rPr>
        <w:t>olvents except water and alcohol</w:t>
      </w:r>
      <w:r>
        <w:rPr>
          <w:rFonts w:ascii="Times New Roman" w:eastAsia="標楷體" w:hAnsi="Times New Roman" w:cs="Times New Roman" w:hint="eastAsia"/>
          <w:color w:val="24211F"/>
          <w:kern w:val="0"/>
          <w:szCs w:val="24"/>
        </w:rPr>
        <w:t xml:space="preserve"> are</w:t>
      </w:r>
      <w:r w:rsidRPr="00D4570E">
        <w:rPr>
          <w:rFonts w:ascii="Times New Roman" w:eastAsia="標楷體" w:hAnsi="Times New Roman" w:cs="Times New Roman"/>
          <w:color w:val="24211F"/>
          <w:kern w:val="0"/>
          <w:szCs w:val="24"/>
        </w:rPr>
        <w:t xml:space="preserve"> forbidden</w:t>
      </w:r>
      <w:r>
        <w:rPr>
          <w:rFonts w:ascii="Times New Roman" w:eastAsia="標楷體" w:hAnsi="Times New Roman" w:cs="Times New Roman" w:hint="eastAsia"/>
          <w:color w:val="24211F"/>
          <w:kern w:val="0"/>
          <w:szCs w:val="24"/>
        </w:rPr>
        <w:t>, or</w:t>
      </w:r>
      <w:r>
        <w:rPr>
          <w:rFonts w:ascii="Times New Roman" w:eastAsia="標楷體" w:hAnsi="Times New Roman" w:cs="Times New Roman"/>
          <w:color w:val="24211F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color w:val="24211F"/>
          <w:kern w:val="0"/>
          <w:szCs w:val="24"/>
        </w:rPr>
        <w:t>will be forbidden to make reservation for one week.</w:t>
      </w:r>
    </w:p>
    <w:p w:rsidR="0074335F" w:rsidRPr="008B0533" w:rsidRDefault="0074335F" w:rsidP="0074335F">
      <w:pPr>
        <w:autoSpaceDE w:val="0"/>
        <w:autoSpaceDN w:val="0"/>
        <w:adjustRightInd w:val="0"/>
        <w:ind w:firstLine="480"/>
        <w:rPr>
          <w:rFonts w:ascii="Times New Roman" w:eastAsia="標楷體" w:hAnsi="Times New Roman" w:cs="Times New Roman"/>
          <w:color w:val="24211F"/>
          <w:kern w:val="0"/>
          <w:szCs w:val="24"/>
        </w:rPr>
      </w:pPr>
      <w:r w:rsidRPr="008B0533">
        <w:rPr>
          <w:rFonts w:ascii="Times New Roman" w:eastAsia="標楷體" w:hAnsi="Times New Roman" w:cs="Times New Roman"/>
          <w:color w:val="24211F"/>
          <w:kern w:val="0"/>
          <w:szCs w:val="24"/>
        </w:rPr>
        <w:tab/>
        <w:t>2. Opening the gate before turning off X-ray is consider as serious safety negligence, will be forbidden for two weeks.</w:t>
      </w:r>
    </w:p>
    <w:p w:rsidR="0074335F" w:rsidRPr="0044799B" w:rsidRDefault="0074335F" w:rsidP="0074335F">
      <w:pPr>
        <w:autoSpaceDE w:val="0"/>
        <w:autoSpaceDN w:val="0"/>
        <w:adjustRightInd w:val="0"/>
        <w:ind w:firstLine="480"/>
        <w:rPr>
          <w:rFonts w:ascii="Times New Roman" w:eastAsia="標楷體" w:hAnsi="Times New Roman" w:cs="Times New Roman"/>
          <w:color w:val="24211F"/>
          <w:kern w:val="0"/>
          <w:szCs w:val="24"/>
        </w:rPr>
      </w:pPr>
      <w:r w:rsidRPr="008B0533">
        <w:rPr>
          <w:rFonts w:ascii="Times New Roman" w:eastAsia="標楷體" w:hAnsi="Times New Roman" w:cs="Times New Roman"/>
          <w:color w:val="24211F"/>
          <w:kern w:val="0"/>
          <w:szCs w:val="24"/>
        </w:rPr>
        <w:tab/>
      </w:r>
      <w:r w:rsidRPr="0044799B">
        <w:rPr>
          <w:rFonts w:ascii="Times New Roman" w:eastAsia="標楷體" w:hAnsi="Times New Roman" w:cs="Times New Roman"/>
          <w:color w:val="24211F"/>
          <w:kern w:val="0"/>
          <w:szCs w:val="24"/>
        </w:rPr>
        <w:t>3. Dropping the slit or not placing it properly, be forbidden for two weeks.</w:t>
      </w:r>
    </w:p>
    <w:p w:rsidR="0074335F" w:rsidRDefault="0074335F" w:rsidP="0074335F">
      <w:pPr>
        <w:autoSpaceDE w:val="0"/>
        <w:autoSpaceDN w:val="0"/>
        <w:adjustRightInd w:val="0"/>
        <w:ind w:firstLine="480"/>
        <w:rPr>
          <w:rFonts w:ascii="Times New Roman" w:eastAsia="標楷體" w:hAnsi="Times New Roman" w:cs="Times New Roman"/>
          <w:color w:val="24211F"/>
          <w:kern w:val="0"/>
          <w:szCs w:val="24"/>
        </w:rPr>
      </w:pPr>
      <w:r w:rsidRPr="0044799B">
        <w:rPr>
          <w:rFonts w:ascii="Times New Roman" w:eastAsia="標楷體" w:hAnsi="Times New Roman" w:cs="Times New Roman"/>
          <w:color w:val="24211F"/>
          <w:kern w:val="0"/>
          <w:szCs w:val="24"/>
        </w:rPr>
        <w:tab/>
        <w:t>4. Above all, violating these rules over two times,</w:t>
      </w:r>
      <w:r>
        <w:rPr>
          <w:rFonts w:ascii="Times New Roman" w:eastAsia="標楷體" w:hAnsi="Times New Roman" w:cs="Times New Roman"/>
          <w:color w:val="24211F"/>
          <w:kern w:val="0"/>
          <w:szCs w:val="24"/>
        </w:rPr>
        <w:t xml:space="preserve"> one must take </w:t>
      </w:r>
      <w:r>
        <w:rPr>
          <w:rFonts w:ascii="Times New Roman" w:eastAsia="標楷體" w:hAnsi="Times New Roman" w:cs="Times New Roman" w:hint="eastAsia"/>
          <w:color w:val="24211F"/>
          <w:kern w:val="0"/>
          <w:szCs w:val="24"/>
        </w:rPr>
        <w:t>certification</w:t>
      </w:r>
      <w:r w:rsidRPr="0044799B">
        <w:rPr>
          <w:rFonts w:ascii="Times New Roman" w:eastAsia="標楷體" w:hAnsi="Times New Roman" w:cs="Times New Roman"/>
          <w:color w:val="24211F"/>
          <w:kern w:val="0"/>
          <w:szCs w:val="24"/>
        </w:rPr>
        <w:t xml:space="preserve"> again.</w:t>
      </w:r>
    </w:p>
    <w:p w:rsidR="0074335F" w:rsidRPr="00D3211D" w:rsidRDefault="0074335F" w:rsidP="0074335F">
      <w:pPr>
        <w:autoSpaceDE w:val="0"/>
        <w:autoSpaceDN w:val="0"/>
        <w:adjustRightInd w:val="0"/>
        <w:ind w:firstLine="480"/>
        <w:rPr>
          <w:rFonts w:ascii="Times New Roman" w:eastAsia="標楷體" w:hAnsi="Times New Roman" w:cs="Times New Roman"/>
          <w:color w:val="24211F"/>
          <w:kern w:val="0"/>
          <w:szCs w:val="24"/>
        </w:rPr>
      </w:pPr>
    </w:p>
    <w:p w:rsidR="0074335F" w:rsidRPr="0044799B" w:rsidRDefault="0074335F" w:rsidP="0074335F">
      <w:pPr>
        <w:autoSpaceDE w:val="0"/>
        <w:autoSpaceDN w:val="0"/>
        <w:adjustRightInd w:val="0"/>
        <w:rPr>
          <w:rFonts w:ascii="Times New Roman" w:eastAsia="標楷體" w:hAnsi="Times New Roman" w:cs="Times New Roman"/>
          <w:b/>
          <w:color w:val="24211F"/>
          <w:kern w:val="0"/>
          <w:sz w:val="28"/>
          <w:szCs w:val="24"/>
        </w:rPr>
      </w:pPr>
      <w:r w:rsidRPr="0044799B">
        <w:rPr>
          <w:rFonts w:ascii="Times New Roman" w:eastAsia="標楷體" w:hAnsi="Times New Roman" w:cs="Times New Roman"/>
          <w:b/>
          <w:color w:val="24211F"/>
          <w:kern w:val="0"/>
          <w:sz w:val="28"/>
          <w:szCs w:val="24"/>
        </w:rPr>
        <w:t>Charging rules</w:t>
      </w:r>
    </w:p>
    <w:tbl>
      <w:tblPr>
        <w:tblStyle w:val="a7"/>
        <w:tblW w:w="9215" w:type="dxa"/>
        <w:jc w:val="center"/>
        <w:tblLook w:val="04A0" w:firstRow="1" w:lastRow="0" w:firstColumn="1" w:lastColumn="0" w:noHBand="0" w:noVBand="1"/>
      </w:tblPr>
      <w:tblGrid>
        <w:gridCol w:w="2015"/>
        <w:gridCol w:w="2126"/>
        <w:gridCol w:w="5074"/>
      </w:tblGrid>
      <w:tr w:rsidR="0074335F" w:rsidRPr="0044799B" w:rsidTr="005362C5">
        <w:trPr>
          <w:jc w:val="center"/>
        </w:trPr>
        <w:tc>
          <w:tcPr>
            <w:tcW w:w="2015" w:type="dxa"/>
          </w:tcPr>
          <w:p w:rsidR="0074335F" w:rsidRPr="0044799B" w:rsidRDefault="0074335F" w:rsidP="005362C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24211F"/>
                <w:kern w:val="0"/>
                <w:szCs w:val="24"/>
              </w:rPr>
            </w:pPr>
            <w:r w:rsidRPr="0044799B">
              <w:rPr>
                <w:rFonts w:ascii="Times New Roman" w:eastAsia="標楷體" w:hAnsi="Times New Roman" w:cs="Times New Roman"/>
                <w:color w:val="24211F"/>
                <w:kern w:val="0"/>
                <w:szCs w:val="24"/>
              </w:rPr>
              <w:t>item</w:t>
            </w:r>
          </w:p>
        </w:tc>
        <w:tc>
          <w:tcPr>
            <w:tcW w:w="2126" w:type="dxa"/>
          </w:tcPr>
          <w:p w:rsidR="0074335F" w:rsidRPr="0044799B" w:rsidRDefault="0074335F" w:rsidP="005362C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24211F"/>
                <w:kern w:val="0"/>
                <w:szCs w:val="24"/>
              </w:rPr>
            </w:pPr>
            <w:r w:rsidRPr="0044799B">
              <w:rPr>
                <w:rFonts w:ascii="Times New Roman" w:eastAsia="標楷體" w:hAnsi="Times New Roman" w:cs="Times New Roman"/>
                <w:color w:val="24211F"/>
                <w:kern w:val="0"/>
                <w:szCs w:val="24"/>
              </w:rPr>
              <w:t>price (NT)</w:t>
            </w:r>
          </w:p>
        </w:tc>
        <w:tc>
          <w:tcPr>
            <w:tcW w:w="5074" w:type="dxa"/>
          </w:tcPr>
          <w:p w:rsidR="0074335F" w:rsidRPr="0044799B" w:rsidRDefault="0074335F" w:rsidP="005362C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24211F"/>
                <w:kern w:val="0"/>
                <w:szCs w:val="24"/>
              </w:rPr>
            </w:pPr>
            <w:r w:rsidRPr="0044799B">
              <w:rPr>
                <w:rFonts w:ascii="Times New Roman" w:eastAsia="標楷體" w:hAnsi="Times New Roman" w:cs="Times New Roman"/>
                <w:color w:val="24211F"/>
                <w:kern w:val="0"/>
                <w:szCs w:val="24"/>
              </w:rPr>
              <w:t>explanation</w:t>
            </w:r>
          </w:p>
        </w:tc>
      </w:tr>
      <w:tr w:rsidR="0074335F" w:rsidRPr="0044799B" w:rsidTr="005362C5">
        <w:trPr>
          <w:jc w:val="center"/>
        </w:trPr>
        <w:tc>
          <w:tcPr>
            <w:tcW w:w="2015" w:type="dxa"/>
            <w:vAlign w:val="center"/>
          </w:tcPr>
          <w:p w:rsidR="0074335F" w:rsidRPr="0044799B" w:rsidRDefault="0074335F" w:rsidP="005362C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24211F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24211F"/>
                <w:kern w:val="0"/>
                <w:szCs w:val="24"/>
              </w:rPr>
              <w:t>Certification</w:t>
            </w:r>
          </w:p>
          <w:p w:rsidR="0074335F" w:rsidRPr="0044799B" w:rsidRDefault="0074335F" w:rsidP="005362C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24211F"/>
                <w:kern w:val="0"/>
                <w:szCs w:val="24"/>
              </w:rPr>
            </w:pPr>
            <w:r w:rsidRPr="0044799B">
              <w:rPr>
                <w:rFonts w:ascii="Times New Roman" w:eastAsia="標楷體" w:hAnsi="Times New Roman" w:cs="Times New Roman"/>
                <w:color w:val="24211F"/>
                <w:kern w:val="0"/>
                <w:sz w:val="20"/>
                <w:szCs w:val="24"/>
              </w:rPr>
              <w:t>(for qualification of operate by self)</w:t>
            </w:r>
          </w:p>
        </w:tc>
        <w:tc>
          <w:tcPr>
            <w:tcW w:w="2126" w:type="dxa"/>
            <w:vAlign w:val="center"/>
          </w:tcPr>
          <w:p w:rsidR="0074335F" w:rsidRPr="0044799B" w:rsidRDefault="0074335F" w:rsidP="005362C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24211F"/>
                <w:kern w:val="0"/>
                <w:szCs w:val="24"/>
              </w:rPr>
            </w:pPr>
            <w:r w:rsidRPr="0044799B">
              <w:rPr>
                <w:rFonts w:ascii="Times New Roman" w:eastAsia="標楷體" w:hAnsi="Times New Roman" w:cs="Times New Roman"/>
                <w:color w:val="24211F"/>
                <w:kern w:val="0"/>
                <w:szCs w:val="24"/>
              </w:rPr>
              <w:t>1000</w:t>
            </w:r>
          </w:p>
        </w:tc>
        <w:tc>
          <w:tcPr>
            <w:tcW w:w="5074" w:type="dxa"/>
          </w:tcPr>
          <w:p w:rsidR="0074335F" w:rsidRPr="00C47B26" w:rsidRDefault="0074335F" w:rsidP="005362C5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24211F"/>
                <w:kern w:val="0"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color w:val="24211F"/>
                <w:kern w:val="0"/>
                <w:szCs w:val="24"/>
              </w:rPr>
              <w:t>Maximum certificated users per lab: 2</w:t>
            </w:r>
          </w:p>
          <w:p w:rsidR="0074335F" w:rsidRPr="00C47B26" w:rsidRDefault="0074335F" w:rsidP="005362C5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ind w:leftChars="0"/>
              <w:rPr>
                <w:rFonts w:ascii="Times New Roman" w:eastAsia="標楷體" w:hAnsi="Times New Roman" w:cs="Times New Roman"/>
                <w:color w:val="24211F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24211F"/>
                <w:kern w:val="0"/>
                <w:szCs w:val="24"/>
              </w:rPr>
              <w:t>teaching</w:t>
            </w:r>
          </w:p>
          <w:p w:rsidR="0074335F" w:rsidRPr="00C47B26" w:rsidRDefault="0074335F" w:rsidP="005362C5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ind w:leftChars="0"/>
              <w:rPr>
                <w:rFonts w:ascii="Times New Roman" w:eastAsia="標楷體" w:hAnsi="Times New Roman" w:cs="Times New Roman"/>
                <w:color w:val="24211F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24211F"/>
                <w:kern w:val="0"/>
                <w:szCs w:val="24"/>
              </w:rPr>
              <w:t>practicing</w:t>
            </w:r>
          </w:p>
          <w:p w:rsidR="0074335F" w:rsidRPr="00C47B26" w:rsidRDefault="0074335F" w:rsidP="005362C5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ind w:leftChars="0"/>
              <w:rPr>
                <w:rFonts w:ascii="Times New Roman" w:eastAsia="標楷體" w:hAnsi="Times New Roman" w:cs="Times New Roman"/>
                <w:color w:val="24211F"/>
                <w:kern w:val="0"/>
                <w:szCs w:val="24"/>
              </w:rPr>
            </w:pPr>
            <w:r w:rsidRPr="00C47B26">
              <w:rPr>
                <w:rFonts w:ascii="Times New Roman" w:eastAsia="標楷體" w:hAnsi="Times New Roman" w:cs="Times New Roman" w:hint="eastAsia"/>
                <w:color w:val="24211F"/>
                <w:kern w:val="0"/>
                <w:szCs w:val="24"/>
              </w:rPr>
              <w:t>test</w:t>
            </w:r>
          </w:p>
        </w:tc>
      </w:tr>
    </w:tbl>
    <w:p w:rsidR="0074335F" w:rsidRDefault="0074335F" w:rsidP="0074335F">
      <w:pPr>
        <w:autoSpaceDE w:val="0"/>
        <w:autoSpaceDN w:val="0"/>
        <w:adjustRightInd w:val="0"/>
        <w:rPr>
          <w:rFonts w:ascii="標楷體" w:eastAsia="標楷體" w:hAnsi="標楷體" w:cs="夹发砰"/>
          <w:color w:val="24211F"/>
          <w:kern w:val="0"/>
          <w:szCs w:val="24"/>
        </w:rPr>
      </w:pPr>
    </w:p>
    <w:tbl>
      <w:tblPr>
        <w:tblStyle w:val="a7"/>
        <w:tblW w:w="9215" w:type="dxa"/>
        <w:jc w:val="center"/>
        <w:tblLook w:val="04A0" w:firstRow="1" w:lastRow="0" w:firstColumn="1" w:lastColumn="0" w:noHBand="0" w:noVBand="1"/>
      </w:tblPr>
      <w:tblGrid>
        <w:gridCol w:w="1430"/>
        <w:gridCol w:w="827"/>
        <w:gridCol w:w="2069"/>
        <w:gridCol w:w="4889"/>
      </w:tblGrid>
      <w:tr w:rsidR="0074335F" w:rsidRPr="00D3211D" w:rsidTr="005362C5">
        <w:trPr>
          <w:jc w:val="center"/>
        </w:trPr>
        <w:tc>
          <w:tcPr>
            <w:tcW w:w="2015" w:type="dxa"/>
            <w:gridSpan w:val="2"/>
          </w:tcPr>
          <w:p w:rsidR="0074335F" w:rsidRPr="00D3211D" w:rsidRDefault="0074335F" w:rsidP="005362C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24211F"/>
                <w:kern w:val="0"/>
                <w:szCs w:val="24"/>
              </w:rPr>
            </w:pPr>
            <w:r w:rsidRPr="00D3211D">
              <w:rPr>
                <w:rFonts w:ascii="Times New Roman" w:eastAsia="標楷體" w:hAnsi="Times New Roman" w:cs="Times New Roman"/>
                <w:color w:val="24211F"/>
                <w:kern w:val="0"/>
                <w:szCs w:val="24"/>
              </w:rPr>
              <w:t>item</w:t>
            </w:r>
          </w:p>
        </w:tc>
        <w:tc>
          <w:tcPr>
            <w:tcW w:w="2126" w:type="dxa"/>
          </w:tcPr>
          <w:p w:rsidR="0074335F" w:rsidRPr="00D3211D" w:rsidRDefault="0074335F" w:rsidP="005362C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24211F"/>
                <w:kern w:val="0"/>
                <w:szCs w:val="24"/>
              </w:rPr>
            </w:pPr>
            <w:r w:rsidRPr="00D3211D">
              <w:rPr>
                <w:rFonts w:ascii="Times New Roman" w:eastAsia="標楷體" w:hAnsi="Times New Roman" w:cs="Times New Roman"/>
                <w:color w:val="24211F"/>
                <w:kern w:val="0"/>
                <w:szCs w:val="24"/>
              </w:rPr>
              <w:t>Standard charging</w:t>
            </w:r>
          </w:p>
        </w:tc>
        <w:tc>
          <w:tcPr>
            <w:tcW w:w="5074" w:type="dxa"/>
          </w:tcPr>
          <w:p w:rsidR="0074335F" w:rsidRPr="00D3211D" w:rsidRDefault="0074335F" w:rsidP="005362C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24211F"/>
                <w:kern w:val="0"/>
                <w:szCs w:val="24"/>
              </w:rPr>
            </w:pPr>
            <w:r w:rsidRPr="00D3211D">
              <w:rPr>
                <w:rFonts w:ascii="Times New Roman" w:eastAsia="標楷體" w:hAnsi="Times New Roman" w:cs="Times New Roman"/>
                <w:color w:val="24211F"/>
                <w:kern w:val="0"/>
                <w:szCs w:val="24"/>
              </w:rPr>
              <w:t>explanation</w:t>
            </w:r>
          </w:p>
        </w:tc>
      </w:tr>
      <w:tr w:rsidR="0074335F" w:rsidRPr="00D3211D" w:rsidTr="005362C5">
        <w:trPr>
          <w:trHeight w:val="735"/>
          <w:jc w:val="center"/>
        </w:trPr>
        <w:tc>
          <w:tcPr>
            <w:tcW w:w="1335" w:type="dxa"/>
            <w:vMerge w:val="restart"/>
            <w:vAlign w:val="center"/>
          </w:tcPr>
          <w:p w:rsidR="0074335F" w:rsidRPr="00D3211D" w:rsidRDefault="0074335F" w:rsidP="005362C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24211F"/>
                <w:kern w:val="0"/>
                <w:szCs w:val="24"/>
              </w:rPr>
            </w:pPr>
            <w:r w:rsidRPr="00D3211D">
              <w:rPr>
                <w:rFonts w:ascii="Times New Roman" w:eastAsia="標楷體" w:hAnsi="Times New Roman" w:cs="Times New Roman"/>
                <w:color w:val="24211F"/>
                <w:kern w:val="0"/>
                <w:szCs w:val="24"/>
              </w:rPr>
              <w:t>Operate by self</w:t>
            </w:r>
          </w:p>
        </w:tc>
        <w:tc>
          <w:tcPr>
            <w:tcW w:w="680" w:type="dxa"/>
            <w:vAlign w:val="center"/>
          </w:tcPr>
          <w:p w:rsidR="0074335F" w:rsidRPr="00D3211D" w:rsidRDefault="0074335F" w:rsidP="005362C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24211F"/>
                <w:kern w:val="0"/>
                <w:sz w:val="20"/>
                <w:szCs w:val="24"/>
              </w:rPr>
            </w:pPr>
            <w:r w:rsidRPr="00D3211D">
              <w:rPr>
                <w:rFonts w:ascii="Times New Roman" w:eastAsia="標楷體" w:hAnsi="Times New Roman" w:cs="Times New Roman"/>
                <w:color w:val="24211F"/>
                <w:kern w:val="0"/>
                <w:sz w:val="20"/>
                <w:szCs w:val="24"/>
              </w:rPr>
              <w:t>In campus</w:t>
            </w:r>
          </w:p>
        </w:tc>
        <w:tc>
          <w:tcPr>
            <w:tcW w:w="2126" w:type="dxa"/>
            <w:vAlign w:val="center"/>
          </w:tcPr>
          <w:p w:rsidR="0074335F" w:rsidRPr="00D3211D" w:rsidRDefault="0074335F" w:rsidP="005362C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24211F"/>
                <w:kern w:val="0"/>
                <w:szCs w:val="24"/>
              </w:rPr>
            </w:pPr>
            <w:r w:rsidRPr="00D3211D">
              <w:rPr>
                <w:rFonts w:ascii="Times New Roman" w:eastAsia="標楷體" w:hAnsi="Times New Roman" w:cs="Times New Roman"/>
                <w:color w:val="24211F"/>
                <w:kern w:val="0"/>
                <w:szCs w:val="24"/>
              </w:rPr>
              <w:t>150/per sample</w:t>
            </w:r>
          </w:p>
        </w:tc>
        <w:tc>
          <w:tcPr>
            <w:tcW w:w="5074" w:type="dxa"/>
            <w:vMerge w:val="restart"/>
          </w:tcPr>
          <w:p w:rsidR="0074335F" w:rsidRPr="00D3211D" w:rsidRDefault="0074335F" w:rsidP="005362C5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B050"/>
                <w:kern w:val="0"/>
                <w:szCs w:val="24"/>
              </w:rPr>
            </w:pPr>
            <w:r w:rsidRPr="00D3211D">
              <w:rPr>
                <w:rFonts w:ascii="Times New Roman" w:eastAsia="標楷體" w:hAnsi="Times New Roman" w:cs="Times New Roman"/>
                <w:b/>
                <w:color w:val="24211F"/>
                <w:kern w:val="0"/>
                <w:sz w:val="22"/>
              </w:rPr>
              <w:t>1.</w:t>
            </w:r>
            <w:r w:rsidRPr="00D3211D">
              <w:rPr>
                <w:rFonts w:ascii="Times New Roman" w:eastAsia="標楷體" w:hAnsi="Times New Roman" w:cs="Times New Roman"/>
                <w:b/>
                <w:color w:val="01B323"/>
                <w:kern w:val="0"/>
                <w:sz w:val="22"/>
                <w:szCs w:val="24"/>
              </w:rPr>
              <w:t>standard parameter</w:t>
            </w:r>
            <w:r w:rsidRPr="00D3211D">
              <w:rPr>
                <w:rFonts w:ascii="Times New Roman" w:eastAsia="標楷體" w:hAnsi="Times New Roman" w:cs="Times New Roman"/>
                <w:color w:val="01B323"/>
                <w:kern w:val="0"/>
                <w:sz w:val="22"/>
                <w:szCs w:val="24"/>
              </w:rPr>
              <w:t>：</w:t>
            </w:r>
            <w:r w:rsidRPr="00D3211D">
              <w:rPr>
                <w:rFonts w:ascii="Times New Roman" w:eastAsia="標楷體" w:hAnsi="Times New Roman" w:cs="Times New Roman"/>
                <w:color w:val="01B323"/>
                <w:kern w:val="0"/>
                <w:sz w:val="22"/>
                <w:szCs w:val="24"/>
              </w:rPr>
              <w:t>2θ = 5° ~ 85°, increment=0.06, ~24 min</w:t>
            </w:r>
            <w:r w:rsidRPr="00D3211D"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  <w:t>，</w:t>
            </w:r>
            <w:r w:rsidRPr="00D3211D"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  <w:t xml:space="preserve">users could adjust depend on needs, within </w:t>
            </w:r>
            <w:r w:rsidRPr="00D3211D">
              <w:rPr>
                <w:rFonts w:ascii="Times New Roman" w:eastAsia="標楷體" w:hAnsi="Times New Roman" w:cs="Times New Roman"/>
                <w:kern w:val="0"/>
                <w:sz w:val="22"/>
              </w:rPr>
              <w:t xml:space="preserve">29 min fits the </w:t>
            </w:r>
            <w:r w:rsidRPr="00D3211D">
              <w:rPr>
                <w:rFonts w:ascii="Times New Roman" w:eastAsia="標楷體" w:hAnsi="Times New Roman" w:cs="Times New Roman"/>
                <w:b/>
                <w:kern w:val="0"/>
                <w:sz w:val="22"/>
              </w:rPr>
              <w:t>standard charging</w:t>
            </w:r>
            <w:r w:rsidRPr="00D3211D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  <w:r w:rsidRPr="00D3211D">
              <w:rPr>
                <w:rFonts w:ascii="Times New Roman" w:eastAsia="標楷體" w:hAnsi="Times New Roman" w:cs="Times New Roman"/>
                <w:color w:val="24211F"/>
                <w:kern w:val="0"/>
                <w:sz w:val="22"/>
              </w:rPr>
              <w:br/>
            </w:r>
            <w:r w:rsidRPr="00D3211D">
              <w:rPr>
                <w:rFonts w:ascii="Times New Roman" w:eastAsia="標楷體" w:hAnsi="Times New Roman" w:cs="Times New Roman"/>
                <w:b/>
                <w:color w:val="24211F"/>
                <w:kern w:val="0"/>
                <w:sz w:val="22"/>
                <w:szCs w:val="24"/>
              </w:rPr>
              <w:t>2.</w:t>
            </w:r>
            <w:r w:rsidRPr="00D3211D">
              <w:rPr>
                <w:rFonts w:ascii="Times New Roman" w:eastAsia="標楷體" w:hAnsi="Times New Roman" w:cs="Times New Roman"/>
                <w:color w:val="24211F"/>
                <w:kern w:val="0"/>
                <w:sz w:val="22"/>
                <w:szCs w:val="24"/>
              </w:rPr>
              <w:t>If one wants to cost over 29 min/per sample, please see the “time out charge” explanation.</w:t>
            </w:r>
            <w:r w:rsidRPr="00D3211D">
              <w:rPr>
                <w:rFonts w:ascii="Times New Roman" w:eastAsia="標楷體" w:hAnsi="Times New Roman" w:cs="Times New Roman"/>
                <w:color w:val="24211F"/>
                <w:kern w:val="0"/>
                <w:sz w:val="22"/>
                <w:szCs w:val="24"/>
              </w:rPr>
              <w:br/>
            </w:r>
            <w:r w:rsidRPr="00D3211D">
              <w:rPr>
                <w:rFonts w:ascii="Times New Roman" w:eastAsia="標楷體" w:hAnsi="Times New Roman" w:cs="Times New Roman"/>
                <w:b/>
                <w:color w:val="24211F"/>
                <w:kern w:val="0"/>
                <w:sz w:val="22"/>
                <w:szCs w:val="24"/>
              </w:rPr>
              <w:t>3.</w:t>
            </w:r>
            <w:r w:rsidRPr="00D3211D">
              <w:rPr>
                <w:rFonts w:ascii="Times New Roman" w:eastAsia="標楷體" w:hAnsi="Times New Roman" w:cs="Times New Roman"/>
                <w:color w:val="24211F"/>
                <w:kern w:val="0"/>
                <w:sz w:val="22"/>
                <w:szCs w:val="24"/>
              </w:rPr>
              <w:t>The charging including the usage of database.</w:t>
            </w:r>
          </w:p>
        </w:tc>
      </w:tr>
      <w:tr w:rsidR="0074335F" w:rsidRPr="00D3211D" w:rsidTr="005362C5">
        <w:trPr>
          <w:trHeight w:val="690"/>
          <w:jc w:val="center"/>
        </w:trPr>
        <w:tc>
          <w:tcPr>
            <w:tcW w:w="1335" w:type="dxa"/>
            <w:vMerge/>
            <w:vAlign w:val="center"/>
          </w:tcPr>
          <w:p w:rsidR="0074335F" w:rsidRPr="00D3211D" w:rsidRDefault="0074335F" w:rsidP="005362C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24211F"/>
                <w:kern w:val="0"/>
                <w:szCs w:val="24"/>
              </w:rPr>
            </w:pPr>
          </w:p>
        </w:tc>
        <w:tc>
          <w:tcPr>
            <w:tcW w:w="680" w:type="dxa"/>
            <w:vAlign w:val="center"/>
          </w:tcPr>
          <w:p w:rsidR="0074335F" w:rsidRPr="00D3211D" w:rsidRDefault="0074335F" w:rsidP="005362C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24211F"/>
                <w:kern w:val="0"/>
                <w:sz w:val="20"/>
                <w:szCs w:val="24"/>
              </w:rPr>
            </w:pPr>
            <w:r w:rsidRPr="00D3211D">
              <w:rPr>
                <w:rFonts w:ascii="Times New Roman" w:eastAsia="標楷體" w:hAnsi="Times New Roman" w:cs="Times New Roman"/>
                <w:color w:val="24211F"/>
                <w:kern w:val="0"/>
                <w:sz w:val="20"/>
                <w:szCs w:val="24"/>
              </w:rPr>
              <w:t>Off campus</w:t>
            </w:r>
          </w:p>
        </w:tc>
        <w:tc>
          <w:tcPr>
            <w:tcW w:w="2126" w:type="dxa"/>
            <w:vAlign w:val="center"/>
          </w:tcPr>
          <w:p w:rsidR="0074335F" w:rsidRPr="00D3211D" w:rsidRDefault="0074335F" w:rsidP="005362C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24211F"/>
                <w:kern w:val="0"/>
                <w:szCs w:val="24"/>
              </w:rPr>
            </w:pPr>
            <w:r w:rsidRPr="00D3211D">
              <w:rPr>
                <w:rFonts w:ascii="Times New Roman" w:eastAsia="標楷體" w:hAnsi="Times New Roman" w:cs="Times New Roman"/>
                <w:color w:val="24211F"/>
                <w:kern w:val="0"/>
                <w:szCs w:val="24"/>
              </w:rPr>
              <w:t>250/per sample</w:t>
            </w:r>
          </w:p>
        </w:tc>
        <w:tc>
          <w:tcPr>
            <w:tcW w:w="5074" w:type="dxa"/>
            <w:vMerge/>
          </w:tcPr>
          <w:p w:rsidR="0074335F" w:rsidRPr="00D3211D" w:rsidRDefault="0074335F" w:rsidP="005362C5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24211F"/>
                <w:kern w:val="0"/>
                <w:sz w:val="20"/>
                <w:szCs w:val="24"/>
              </w:rPr>
            </w:pPr>
          </w:p>
        </w:tc>
      </w:tr>
      <w:tr w:rsidR="0074335F" w:rsidRPr="00D3211D" w:rsidTr="005362C5">
        <w:trPr>
          <w:trHeight w:val="1100"/>
          <w:jc w:val="center"/>
        </w:trPr>
        <w:tc>
          <w:tcPr>
            <w:tcW w:w="1335" w:type="dxa"/>
            <w:vMerge w:val="restart"/>
            <w:vAlign w:val="center"/>
          </w:tcPr>
          <w:p w:rsidR="0074335F" w:rsidRPr="00D3211D" w:rsidRDefault="0074335F" w:rsidP="005362C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24211F"/>
                <w:kern w:val="0"/>
                <w:szCs w:val="24"/>
              </w:rPr>
            </w:pPr>
            <w:r w:rsidRPr="00D3211D">
              <w:rPr>
                <w:rFonts w:ascii="Times New Roman" w:eastAsia="標楷體" w:hAnsi="Times New Roman" w:cs="Times New Roman"/>
                <w:color w:val="24211F"/>
                <w:kern w:val="0"/>
                <w:szCs w:val="24"/>
              </w:rPr>
              <w:lastRenderedPageBreak/>
              <w:t>Commission</w:t>
            </w:r>
          </w:p>
        </w:tc>
        <w:tc>
          <w:tcPr>
            <w:tcW w:w="680" w:type="dxa"/>
            <w:vAlign w:val="center"/>
          </w:tcPr>
          <w:p w:rsidR="0074335F" w:rsidRPr="00D3211D" w:rsidRDefault="0074335F" w:rsidP="005362C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24211F"/>
                <w:kern w:val="0"/>
                <w:sz w:val="20"/>
                <w:szCs w:val="24"/>
              </w:rPr>
            </w:pPr>
            <w:r w:rsidRPr="00D3211D">
              <w:rPr>
                <w:rFonts w:ascii="Times New Roman" w:eastAsia="標楷體" w:hAnsi="Times New Roman" w:cs="Times New Roman"/>
                <w:color w:val="24211F"/>
                <w:kern w:val="0"/>
                <w:sz w:val="20"/>
                <w:szCs w:val="24"/>
              </w:rPr>
              <w:t>In campus</w:t>
            </w:r>
          </w:p>
        </w:tc>
        <w:tc>
          <w:tcPr>
            <w:tcW w:w="2126" w:type="dxa"/>
            <w:vAlign w:val="center"/>
          </w:tcPr>
          <w:p w:rsidR="0074335F" w:rsidRPr="00D3211D" w:rsidRDefault="0074335F" w:rsidP="005362C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24211F"/>
                <w:kern w:val="0"/>
                <w:szCs w:val="20"/>
              </w:rPr>
            </w:pPr>
            <w:r w:rsidRPr="00D3211D">
              <w:rPr>
                <w:rFonts w:ascii="Times New Roman" w:eastAsia="標楷體" w:hAnsi="Times New Roman" w:cs="Times New Roman"/>
                <w:color w:val="24211F"/>
                <w:kern w:val="0"/>
                <w:szCs w:val="20"/>
              </w:rPr>
              <w:t>300/per sample</w:t>
            </w:r>
          </w:p>
        </w:tc>
        <w:tc>
          <w:tcPr>
            <w:tcW w:w="5074" w:type="dxa"/>
            <w:vMerge w:val="restart"/>
          </w:tcPr>
          <w:p w:rsidR="0074335F" w:rsidRPr="00D3211D" w:rsidRDefault="0074335F" w:rsidP="005362C5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24211F"/>
                <w:kern w:val="0"/>
                <w:sz w:val="20"/>
                <w:szCs w:val="24"/>
              </w:rPr>
            </w:pPr>
            <w:r w:rsidRPr="00D3211D">
              <w:rPr>
                <w:rFonts w:ascii="Times New Roman" w:eastAsia="標楷體" w:hAnsi="Times New Roman" w:cs="Times New Roman"/>
                <w:b/>
                <w:color w:val="24211F"/>
                <w:kern w:val="0"/>
                <w:sz w:val="22"/>
              </w:rPr>
              <w:t>1.</w:t>
            </w:r>
            <w:r w:rsidRPr="00D3211D">
              <w:rPr>
                <w:rFonts w:ascii="Times New Roman" w:eastAsia="標楷體" w:hAnsi="Times New Roman" w:cs="Times New Roman"/>
                <w:b/>
                <w:color w:val="01B323"/>
                <w:kern w:val="0"/>
                <w:sz w:val="22"/>
                <w:szCs w:val="24"/>
              </w:rPr>
              <w:t xml:space="preserve"> standard parameter</w:t>
            </w:r>
            <w:r w:rsidRPr="00D3211D">
              <w:rPr>
                <w:rFonts w:ascii="Times New Roman" w:eastAsia="標楷體" w:hAnsi="Times New Roman" w:cs="Times New Roman"/>
                <w:color w:val="01B323"/>
                <w:kern w:val="0"/>
                <w:sz w:val="22"/>
                <w:szCs w:val="24"/>
              </w:rPr>
              <w:t>：</w:t>
            </w:r>
            <w:r w:rsidRPr="00D3211D">
              <w:rPr>
                <w:rFonts w:ascii="Times New Roman" w:eastAsia="標楷體" w:hAnsi="Times New Roman" w:cs="Times New Roman"/>
                <w:color w:val="01B323"/>
                <w:kern w:val="0"/>
                <w:sz w:val="22"/>
                <w:szCs w:val="24"/>
              </w:rPr>
              <w:t>2θ = 5° ~ 85°, increment=0.06, ~24 min</w:t>
            </w:r>
            <w:r w:rsidRPr="00D3211D"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  <w:t>，</w:t>
            </w:r>
            <w:r w:rsidRPr="00D3211D"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  <w:t xml:space="preserve">users could adjust depend on needs, within </w:t>
            </w:r>
            <w:r w:rsidRPr="00D3211D">
              <w:rPr>
                <w:rFonts w:ascii="Times New Roman" w:eastAsia="標楷體" w:hAnsi="Times New Roman" w:cs="Times New Roman"/>
                <w:kern w:val="0"/>
                <w:sz w:val="22"/>
              </w:rPr>
              <w:t xml:space="preserve">29 min fit the </w:t>
            </w:r>
            <w:r w:rsidRPr="00D3211D">
              <w:rPr>
                <w:rFonts w:ascii="Times New Roman" w:eastAsia="標楷體" w:hAnsi="Times New Roman" w:cs="Times New Roman"/>
                <w:b/>
                <w:kern w:val="0"/>
                <w:sz w:val="22"/>
              </w:rPr>
              <w:t>standard charging</w:t>
            </w:r>
            <w:r w:rsidRPr="00D3211D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</w:p>
          <w:p w:rsidR="0074335F" w:rsidRPr="00D3211D" w:rsidRDefault="0074335F" w:rsidP="005362C5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24211F"/>
                <w:kern w:val="0"/>
                <w:sz w:val="20"/>
                <w:szCs w:val="24"/>
              </w:rPr>
            </w:pPr>
          </w:p>
        </w:tc>
      </w:tr>
      <w:tr w:rsidR="0074335F" w:rsidRPr="00D3211D" w:rsidTr="005362C5">
        <w:trPr>
          <w:trHeight w:val="730"/>
          <w:jc w:val="center"/>
        </w:trPr>
        <w:tc>
          <w:tcPr>
            <w:tcW w:w="1335" w:type="dxa"/>
            <w:vMerge/>
            <w:vAlign w:val="center"/>
          </w:tcPr>
          <w:p w:rsidR="0074335F" w:rsidRPr="00D3211D" w:rsidRDefault="0074335F" w:rsidP="005362C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24211F"/>
                <w:kern w:val="0"/>
                <w:szCs w:val="24"/>
              </w:rPr>
            </w:pPr>
          </w:p>
        </w:tc>
        <w:tc>
          <w:tcPr>
            <w:tcW w:w="680" w:type="dxa"/>
            <w:vAlign w:val="center"/>
          </w:tcPr>
          <w:p w:rsidR="0074335F" w:rsidRPr="00D3211D" w:rsidRDefault="0074335F" w:rsidP="005362C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24211F"/>
                <w:kern w:val="0"/>
                <w:sz w:val="20"/>
                <w:szCs w:val="24"/>
              </w:rPr>
            </w:pPr>
            <w:r w:rsidRPr="00D3211D">
              <w:rPr>
                <w:rFonts w:ascii="Times New Roman" w:eastAsia="標楷體" w:hAnsi="Times New Roman" w:cs="Times New Roman"/>
                <w:color w:val="24211F"/>
                <w:kern w:val="0"/>
                <w:sz w:val="20"/>
                <w:szCs w:val="24"/>
              </w:rPr>
              <w:t>Off campus</w:t>
            </w:r>
          </w:p>
        </w:tc>
        <w:tc>
          <w:tcPr>
            <w:tcW w:w="2126" w:type="dxa"/>
            <w:vAlign w:val="center"/>
          </w:tcPr>
          <w:p w:rsidR="0074335F" w:rsidRPr="00D3211D" w:rsidRDefault="0074335F" w:rsidP="005362C5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24211F"/>
                <w:kern w:val="0"/>
                <w:szCs w:val="20"/>
              </w:rPr>
            </w:pPr>
            <w:r w:rsidRPr="00D3211D">
              <w:rPr>
                <w:rFonts w:ascii="Times New Roman" w:eastAsia="標楷體" w:hAnsi="Times New Roman" w:cs="Times New Roman"/>
                <w:color w:val="24211F"/>
                <w:kern w:val="0"/>
                <w:szCs w:val="20"/>
              </w:rPr>
              <w:t>600/per sample</w:t>
            </w:r>
          </w:p>
        </w:tc>
        <w:tc>
          <w:tcPr>
            <w:tcW w:w="5074" w:type="dxa"/>
            <w:vMerge/>
          </w:tcPr>
          <w:p w:rsidR="0074335F" w:rsidRPr="00D3211D" w:rsidRDefault="0074335F" w:rsidP="005362C5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24211F"/>
                <w:kern w:val="0"/>
                <w:szCs w:val="24"/>
              </w:rPr>
            </w:pPr>
          </w:p>
        </w:tc>
      </w:tr>
    </w:tbl>
    <w:p w:rsidR="0074335F" w:rsidRPr="001249FE" w:rsidRDefault="0074335F" w:rsidP="0074335F">
      <w:pPr>
        <w:autoSpaceDE w:val="0"/>
        <w:autoSpaceDN w:val="0"/>
        <w:adjustRightInd w:val="0"/>
        <w:rPr>
          <w:rFonts w:ascii="標楷體" w:eastAsia="標楷體" w:hAnsi="標楷體" w:cs="夹发砰"/>
          <w:color w:val="00B050"/>
          <w:kern w:val="0"/>
          <w:szCs w:val="24"/>
        </w:rPr>
      </w:pPr>
    </w:p>
    <w:p w:rsidR="0074335F" w:rsidRPr="00D3211D" w:rsidRDefault="0074335F" w:rsidP="0074335F">
      <w:pPr>
        <w:autoSpaceDE w:val="0"/>
        <w:autoSpaceDN w:val="0"/>
        <w:adjustRightInd w:val="0"/>
        <w:jc w:val="both"/>
        <w:rPr>
          <w:rFonts w:ascii="Times New Roman" w:eastAsia="標楷體" w:hAnsi="Times New Roman" w:cs="Times New Roman"/>
          <w:b/>
          <w:color w:val="24211F"/>
          <w:kern w:val="0"/>
          <w:sz w:val="28"/>
          <w:szCs w:val="24"/>
        </w:rPr>
      </w:pPr>
      <w:r w:rsidRPr="00D3211D">
        <w:rPr>
          <w:rFonts w:ascii="Times New Roman" w:eastAsia="標楷體" w:hAnsi="Times New Roman" w:cs="Times New Roman"/>
          <w:b/>
          <w:color w:val="24211F"/>
          <w:kern w:val="0"/>
          <w:sz w:val="28"/>
          <w:szCs w:val="24"/>
        </w:rPr>
        <w:t>Time out charge</w:t>
      </w:r>
      <w:r w:rsidRPr="00D3211D">
        <w:rPr>
          <w:rFonts w:ascii="Times New Roman" w:eastAsia="標楷體" w:hAnsi="標楷體" w:cs="Times New Roman"/>
          <w:b/>
          <w:color w:val="24211F"/>
          <w:kern w:val="0"/>
          <w:sz w:val="28"/>
          <w:szCs w:val="24"/>
        </w:rPr>
        <w:t>：</w:t>
      </w:r>
    </w:p>
    <w:p w:rsidR="0074335F" w:rsidRPr="00D3211D" w:rsidRDefault="0074335F" w:rsidP="0074335F">
      <w:pPr>
        <w:pStyle w:val="a8"/>
        <w:numPr>
          <w:ilvl w:val="0"/>
          <w:numId w:val="1"/>
        </w:numPr>
        <w:autoSpaceDE w:val="0"/>
        <w:autoSpaceDN w:val="0"/>
        <w:adjustRightInd w:val="0"/>
        <w:ind w:leftChars="0"/>
        <w:jc w:val="both"/>
        <w:rPr>
          <w:rFonts w:ascii="Times New Roman" w:eastAsia="標楷體" w:hAnsi="Times New Roman" w:cs="Times New Roman"/>
          <w:color w:val="24211F"/>
          <w:kern w:val="0"/>
          <w:szCs w:val="24"/>
        </w:rPr>
      </w:pPr>
      <w:r w:rsidRPr="00D3211D">
        <w:rPr>
          <w:rFonts w:ascii="Times New Roman" w:eastAsia="標楷體" w:hAnsi="Times New Roman" w:cs="Times New Roman"/>
          <w:b/>
          <w:color w:val="FF0000"/>
          <w:kern w:val="0"/>
          <w:szCs w:val="24"/>
        </w:rPr>
        <w:t>30 min/per sample</w:t>
      </w:r>
      <w:r>
        <w:rPr>
          <w:rFonts w:ascii="Times New Roman" w:eastAsia="標楷體" w:hAnsi="標楷體" w:cs="Times New Roman" w:hint="eastAsia"/>
          <w:b/>
          <w:color w:val="24211F"/>
          <w:kern w:val="0"/>
          <w:szCs w:val="24"/>
        </w:rPr>
        <w:t xml:space="preserve">: </w:t>
      </w:r>
      <w:r w:rsidRPr="00D3211D">
        <w:rPr>
          <w:rFonts w:ascii="Times New Roman" w:eastAsia="標楷體" w:hAnsi="Times New Roman" w:cs="Times New Roman"/>
          <w:color w:val="24211F"/>
          <w:kern w:val="0"/>
          <w:szCs w:val="24"/>
        </w:rPr>
        <w:t>cost 30~39 min/per sample, “standard charging”</w:t>
      </w:r>
      <w:r>
        <w:rPr>
          <w:rFonts w:ascii="Times New Roman" w:eastAsia="標楷體" w:hAnsi="Times New Roman" w:cs="Times New Roman" w:hint="eastAsia"/>
          <w:color w:val="24211F"/>
          <w:kern w:val="0"/>
          <w:szCs w:val="24"/>
        </w:rPr>
        <w:t xml:space="preserve"> </w:t>
      </w:r>
      <w:r w:rsidRPr="00D3211D">
        <w:rPr>
          <w:rFonts w:ascii="Times New Roman" w:eastAsia="標楷體" w:hAnsi="Times New Roman" w:cs="Times New Roman"/>
          <w:color w:val="24211F"/>
          <w:kern w:val="0"/>
          <w:szCs w:val="24"/>
        </w:rPr>
        <w:t>×1.5 times</w:t>
      </w:r>
    </w:p>
    <w:p w:rsidR="0074335F" w:rsidRPr="00B225C1" w:rsidRDefault="0074335F" w:rsidP="0074335F">
      <w:pPr>
        <w:pStyle w:val="a8"/>
        <w:autoSpaceDE w:val="0"/>
        <w:autoSpaceDN w:val="0"/>
        <w:adjustRightInd w:val="0"/>
        <w:ind w:leftChars="0" w:left="840"/>
        <w:jc w:val="both"/>
        <w:rPr>
          <w:rFonts w:ascii="標楷體" w:eastAsia="標楷體" w:hAnsi="標楷體" w:cs="夹发砰"/>
          <w:color w:val="24211F"/>
          <w:kern w:val="0"/>
          <w:szCs w:val="24"/>
        </w:rPr>
      </w:pPr>
    </w:p>
    <w:p w:rsidR="0074335F" w:rsidRPr="00D3211D" w:rsidRDefault="0074335F" w:rsidP="0074335F">
      <w:pPr>
        <w:pStyle w:val="a8"/>
        <w:numPr>
          <w:ilvl w:val="0"/>
          <w:numId w:val="1"/>
        </w:numPr>
        <w:autoSpaceDE w:val="0"/>
        <w:autoSpaceDN w:val="0"/>
        <w:adjustRightInd w:val="0"/>
        <w:ind w:leftChars="0"/>
        <w:jc w:val="both"/>
        <w:rPr>
          <w:rFonts w:ascii="Times New Roman" w:eastAsia="標楷體" w:hAnsi="Times New Roman" w:cs="Times New Roman"/>
          <w:color w:val="24211F"/>
          <w:kern w:val="0"/>
          <w:szCs w:val="24"/>
        </w:rPr>
      </w:pPr>
      <w:r>
        <w:rPr>
          <w:rFonts w:ascii="Times New Roman" w:eastAsia="標楷體" w:hAnsi="Times New Roman" w:cs="Times New Roman" w:hint="eastAsia"/>
          <w:b/>
          <w:color w:val="FF0000"/>
          <w:kern w:val="0"/>
          <w:szCs w:val="24"/>
        </w:rPr>
        <w:t>40</w:t>
      </w:r>
      <w:r w:rsidRPr="00D3211D">
        <w:rPr>
          <w:rFonts w:ascii="Times New Roman" w:eastAsia="標楷體" w:hAnsi="Times New Roman" w:cs="Times New Roman"/>
          <w:b/>
          <w:color w:val="FF0000"/>
          <w:kern w:val="0"/>
          <w:szCs w:val="24"/>
        </w:rPr>
        <w:t xml:space="preserve"> min/per sample</w:t>
      </w:r>
      <w:r>
        <w:rPr>
          <w:rFonts w:ascii="Times New Roman" w:eastAsia="標楷體" w:hAnsi="標楷體" w:cs="Times New Roman" w:hint="eastAsia"/>
          <w:b/>
          <w:color w:val="24211F"/>
          <w:kern w:val="0"/>
          <w:szCs w:val="24"/>
        </w:rPr>
        <w:t xml:space="preserve">: </w:t>
      </w:r>
      <w:r w:rsidRPr="00D3211D">
        <w:rPr>
          <w:rFonts w:ascii="Times New Roman" w:eastAsia="標楷體" w:hAnsi="Times New Roman" w:cs="Times New Roman"/>
          <w:color w:val="24211F"/>
          <w:kern w:val="0"/>
          <w:szCs w:val="24"/>
        </w:rPr>
        <w:t xml:space="preserve">cost </w:t>
      </w:r>
      <w:r>
        <w:rPr>
          <w:rFonts w:ascii="Times New Roman" w:eastAsia="標楷體" w:hAnsi="Times New Roman" w:cs="Times New Roman" w:hint="eastAsia"/>
          <w:color w:val="24211F"/>
          <w:kern w:val="0"/>
          <w:szCs w:val="24"/>
        </w:rPr>
        <w:t>40</w:t>
      </w:r>
      <w:r>
        <w:rPr>
          <w:rFonts w:ascii="Times New Roman" w:eastAsia="標楷體" w:hAnsi="Times New Roman" w:cs="Times New Roman"/>
          <w:color w:val="24211F"/>
          <w:kern w:val="0"/>
          <w:szCs w:val="24"/>
        </w:rPr>
        <w:t>~</w:t>
      </w:r>
      <w:r>
        <w:rPr>
          <w:rFonts w:ascii="Times New Roman" w:eastAsia="標楷體" w:hAnsi="Times New Roman" w:cs="Times New Roman" w:hint="eastAsia"/>
          <w:color w:val="24211F"/>
          <w:kern w:val="0"/>
          <w:szCs w:val="24"/>
        </w:rPr>
        <w:t>49</w:t>
      </w:r>
      <w:r w:rsidRPr="00D3211D">
        <w:rPr>
          <w:rFonts w:ascii="Times New Roman" w:eastAsia="標楷體" w:hAnsi="Times New Roman" w:cs="Times New Roman"/>
          <w:color w:val="24211F"/>
          <w:kern w:val="0"/>
          <w:szCs w:val="24"/>
        </w:rPr>
        <w:t xml:space="preserve"> min/per sample, “standard charging”</w:t>
      </w:r>
      <w:r>
        <w:rPr>
          <w:rFonts w:ascii="Times New Roman" w:eastAsia="標楷體" w:hAnsi="Times New Roman" w:cs="Times New Roman" w:hint="eastAsia"/>
          <w:color w:val="24211F"/>
          <w:kern w:val="0"/>
          <w:szCs w:val="24"/>
        </w:rPr>
        <w:t xml:space="preserve"> </w:t>
      </w:r>
      <w:r w:rsidRPr="00D3211D">
        <w:rPr>
          <w:rFonts w:ascii="Times New Roman" w:eastAsia="標楷體" w:hAnsi="Times New Roman" w:cs="Times New Roman"/>
          <w:color w:val="24211F"/>
          <w:kern w:val="0"/>
          <w:szCs w:val="24"/>
        </w:rPr>
        <w:t>×</w:t>
      </w:r>
      <w:r>
        <w:rPr>
          <w:rFonts w:ascii="Times New Roman" w:eastAsia="標楷體" w:hAnsi="Times New Roman" w:cs="Times New Roman" w:hint="eastAsia"/>
          <w:color w:val="24211F"/>
          <w:kern w:val="0"/>
          <w:szCs w:val="24"/>
        </w:rPr>
        <w:t>2</w:t>
      </w:r>
      <w:r w:rsidRPr="00D3211D">
        <w:rPr>
          <w:rFonts w:ascii="Times New Roman" w:eastAsia="標楷體" w:hAnsi="Times New Roman" w:cs="Times New Roman"/>
          <w:color w:val="24211F"/>
          <w:kern w:val="0"/>
          <w:szCs w:val="24"/>
        </w:rPr>
        <w:t xml:space="preserve"> times</w:t>
      </w:r>
    </w:p>
    <w:p w:rsidR="0074335F" w:rsidRPr="00BF15EB" w:rsidRDefault="0074335F" w:rsidP="0074335F">
      <w:pPr>
        <w:autoSpaceDE w:val="0"/>
        <w:autoSpaceDN w:val="0"/>
        <w:adjustRightInd w:val="0"/>
        <w:ind w:left="2760"/>
        <w:jc w:val="both"/>
        <w:rPr>
          <w:rFonts w:ascii="標楷體" w:eastAsia="標楷體" w:hAnsi="標楷體" w:cs="夹发砰"/>
          <w:color w:val="24211F"/>
          <w:kern w:val="0"/>
          <w:szCs w:val="24"/>
        </w:rPr>
      </w:pPr>
    </w:p>
    <w:p w:rsidR="0074335F" w:rsidRPr="00D3211D" w:rsidRDefault="0074335F" w:rsidP="0074335F">
      <w:pPr>
        <w:pStyle w:val="a8"/>
        <w:numPr>
          <w:ilvl w:val="0"/>
          <w:numId w:val="1"/>
        </w:numPr>
        <w:autoSpaceDE w:val="0"/>
        <w:autoSpaceDN w:val="0"/>
        <w:adjustRightInd w:val="0"/>
        <w:ind w:leftChars="0"/>
        <w:jc w:val="both"/>
        <w:rPr>
          <w:rFonts w:ascii="Times New Roman" w:eastAsia="標楷體" w:hAnsi="Times New Roman" w:cs="Times New Roman"/>
          <w:b/>
          <w:color w:val="24211F"/>
          <w:kern w:val="0"/>
          <w:szCs w:val="24"/>
        </w:rPr>
      </w:pPr>
      <w:r w:rsidRPr="00D3211D">
        <w:rPr>
          <w:rFonts w:ascii="Times New Roman" w:eastAsia="標楷體" w:hAnsi="Times New Roman" w:cs="Times New Roman"/>
          <w:b/>
          <w:kern w:val="0"/>
          <w:szCs w:val="24"/>
        </w:rPr>
        <w:t>Over 50 min/per sample is not accepted.</w:t>
      </w:r>
    </w:p>
    <w:p w:rsidR="0074335F" w:rsidRPr="00D3211D" w:rsidRDefault="0074335F" w:rsidP="0074335F">
      <w:pPr>
        <w:autoSpaceDE w:val="0"/>
        <w:autoSpaceDN w:val="0"/>
        <w:adjustRightInd w:val="0"/>
        <w:jc w:val="both"/>
        <w:rPr>
          <w:rFonts w:ascii="標楷體" w:eastAsia="標楷體" w:hAnsi="標楷體" w:cs="夹发砰"/>
          <w:szCs w:val="24"/>
        </w:rPr>
      </w:pPr>
    </w:p>
    <w:p w:rsidR="0074335F" w:rsidRDefault="0074335F" w:rsidP="0074335F">
      <w:pPr>
        <w:autoSpaceDE w:val="0"/>
        <w:autoSpaceDN w:val="0"/>
        <w:adjustRightInd w:val="0"/>
        <w:jc w:val="both"/>
        <w:rPr>
          <w:rFonts w:ascii="標楷體" w:eastAsia="標楷體" w:hAnsi="標楷體" w:cs="夹发砰"/>
          <w:szCs w:val="24"/>
        </w:rPr>
      </w:pPr>
    </w:p>
    <w:p w:rsidR="0074335F" w:rsidRPr="00D3211D" w:rsidRDefault="0074335F" w:rsidP="0074335F">
      <w:pPr>
        <w:autoSpaceDE w:val="0"/>
        <w:autoSpaceDN w:val="0"/>
        <w:adjustRightInd w:val="0"/>
        <w:jc w:val="both"/>
        <w:rPr>
          <w:rFonts w:ascii="Times New Roman" w:eastAsia="標楷體" w:hAnsi="Times New Roman" w:cs="Times New Roman"/>
          <w:b/>
          <w:color w:val="24211F"/>
          <w:kern w:val="0"/>
          <w:sz w:val="28"/>
          <w:szCs w:val="28"/>
        </w:rPr>
      </w:pPr>
      <w:r w:rsidRPr="00D3211D">
        <w:rPr>
          <w:rFonts w:ascii="Times New Roman" w:eastAsia="標楷體" w:hAnsi="Times New Roman" w:cs="Times New Roman"/>
          <w:sz w:val="28"/>
          <w:szCs w:val="28"/>
        </w:rPr>
        <w:t>Cooling rules</w:t>
      </w:r>
      <w:r>
        <w:rPr>
          <w:rFonts w:ascii="Times New Roman" w:eastAsia="標楷體" w:hAnsi="Times New Roman" w:cs="Times New Roman" w:hint="eastAsia"/>
          <w:b/>
          <w:color w:val="24211F"/>
          <w:kern w:val="0"/>
          <w:sz w:val="28"/>
          <w:szCs w:val="28"/>
        </w:rPr>
        <w:t>:</w:t>
      </w:r>
    </w:p>
    <w:p w:rsidR="0074335F" w:rsidRPr="00D3211D" w:rsidRDefault="0074335F" w:rsidP="0074335F">
      <w:pPr>
        <w:autoSpaceDE w:val="0"/>
        <w:autoSpaceDN w:val="0"/>
        <w:adjustRightInd w:val="0"/>
        <w:ind w:firstLine="480"/>
        <w:jc w:val="both"/>
        <w:rPr>
          <w:rFonts w:ascii="Times New Roman" w:eastAsia="標楷體" w:hAnsi="Times New Roman" w:cs="Times New Roman"/>
          <w:b/>
          <w:kern w:val="0"/>
          <w:szCs w:val="24"/>
        </w:rPr>
      </w:pPr>
      <w:r w:rsidRPr="00D3211D">
        <w:rPr>
          <w:rFonts w:ascii="Times New Roman" w:eastAsia="標楷體" w:hAnsi="Times New Roman" w:cs="Times New Roman"/>
          <w:b/>
          <w:kern w:val="0"/>
          <w:szCs w:val="24"/>
        </w:rPr>
        <w:t>1. 20 min/per sample: 10 min break</w:t>
      </w:r>
    </w:p>
    <w:p w:rsidR="0074335F" w:rsidRPr="00D3211D" w:rsidRDefault="0074335F" w:rsidP="0074335F">
      <w:pPr>
        <w:autoSpaceDE w:val="0"/>
        <w:autoSpaceDN w:val="0"/>
        <w:adjustRightInd w:val="0"/>
        <w:ind w:firstLine="480"/>
        <w:jc w:val="both"/>
        <w:rPr>
          <w:rFonts w:ascii="Times New Roman" w:eastAsia="標楷體" w:hAnsi="Times New Roman" w:cs="Times New Roman"/>
          <w:b/>
          <w:kern w:val="0"/>
          <w:szCs w:val="24"/>
        </w:rPr>
      </w:pPr>
      <w:r w:rsidRPr="00D3211D">
        <w:rPr>
          <w:rFonts w:ascii="Times New Roman" w:eastAsia="標楷體" w:hAnsi="Times New Roman" w:cs="Times New Roman"/>
          <w:b/>
          <w:kern w:val="0"/>
          <w:szCs w:val="24"/>
        </w:rPr>
        <w:t>2. 30 min/per sample: 20 min break</w:t>
      </w:r>
    </w:p>
    <w:p w:rsidR="0074335F" w:rsidRDefault="0074335F" w:rsidP="0074335F">
      <w:pPr>
        <w:autoSpaceDE w:val="0"/>
        <w:autoSpaceDN w:val="0"/>
        <w:adjustRightInd w:val="0"/>
        <w:ind w:firstLine="480"/>
        <w:jc w:val="both"/>
        <w:rPr>
          <w:rFonts w:ascii="Times New Roman" w:eastAsia="標楷體" w:hAnsi="Times New Roman" w:cs="Times New Roman"/>
          <w:b/>
          <w:kern w:val="0"/>
          <w:szCs w:val="24"/>
        </w:rPr>
      </w:pPr>
      <w:r w:rsidRPr="00D3211D">
        <w:rPr>
          <w:rFonts w:ascii="Times New Roman" w:eastAsia="標楷體" w:hAnsi="Times New Roman" w:cs="Times New Roman"/>
          <w:b/>
          <w:kern w:val="0"/>
          <w:szCs w:val="24"/>
        </w:rPr>
        <w:t>3. 40 min/per sample: 30 min break</w:t>
      </w:r>
    </w:p>
    <w:p w:rsidR="0074335F" w:rsidRDefault="0074335F" w:rsidP="0074335F">
      <w:pPr>
        <w:autoSpaceDE w:val="0"/>
        <w:autoSpaceDN w:val="0"/>
        <w:adjustRightInd w:val="0"/>
        <w:jc w:val="both"/>
        <w:rPr>
          <w:rFonts w:ascii="Times New Roman" w:eastAsia="標楷體" w:hAnsi="Times New Roman" w:cs="Times New Roman"/>
          <w:b/>
          <w:kern w:val="0"/>
          <w:szCs w:val="24"/>
        </w:rPr>
      </w:pPr>
    </w:p>
    <w:p w:rsidR="0074335F" w:rsidRDefault="0074335F" w:rsidP="0074335F">
      <w:pPr>
        <w:autoSpaceDE w:val="0"/>
        <w:autoSpaceDN w:val="0"/>
        <w:adjustRightInd w:val="0"/>
        <w:jc w:val="both"/>
        <w:rPr>
          <w:rFonts w:ascii="Times New Roman" w:eastAsia="標楷體" w:hAnsi="Times New Roman" w:cs="Times New Roman"/>
          <w:b/>
          <w:kern w:val="0"/>
          <w:szCs w:val="24"/>
        </w:rPr>
      </w:pPr>
    </w:p>
    <w:p w:rsidR="0074335F" w:rsidRPr="009334AB" w:rsidRDefault="0074335F" w:rsidP="0074335F">
      <w:pPr>
        <w:autoSpaceDE w:val="0"/>
        <w:autoSpaceDN w:val="0"/>
        <w:adjustRightInd w:val="0"/>
        <w:jc w:val="both"/>
        <w:rPr>
          <w:rFonts w:ascii="Times New Roman" w:eastAsia="標楷體" w:hAnsi="Times New Roman" w:cs="Times New Roman"/>
          <w:b/>
          <w:kern w:val="0"/>
          <w:sz w:val="28"/>
          <w:szCs w:val="24"/>
        </w:rPr>
      </w:pPr>
      <w:r w:rsidRPr="009334AB">
        <w:rPr>
          <w:rFonts w:ascii="Times New Roman" w:eastAsia="標楷體" w:hAnsi="Times New Roman" w:cs="Times New Roman" w:hint="eastAsia"/>
          <w:b/>
          <w:kern w:val="0"/>
          <w:sz w:val="28"/>
          <w:szCs w:val="24"/>
        </w:rPr>
        <w:t xml:space="preserve">Please see </w:t>
      </w:r>
      <w:r w:rsidRPr="009334AB">
        <w:rPr>
          <w:rFonts w:ascii="Times New Roman" w:eastAsia="標楷體" w:hAnsi="Times New Roman" w:cs="Times New Roman"/>
          <w:b/>
          <w:kern w:val="0"/>
          <w:sz w:val="28"/>
          <w:szCs w:val="24"/>
        </w:rPr>
        <w:t>Chinese</w:t>
      </w:r>
      <w:r w:rsidRPr="009334AB">
        <w:rPr>
          <w:rFonts w:ascii="Times New Roman" w:eastAsia="標楷體" w:hAnsi="Times New Roman" w:cs="Times New Roman" w:hint="eastAsia"/>
          <w:b/>
          <w:kern w:val="0"/>
          <w:sz w:val="28"/>
          <w:szCs w:val="24"/>
        </w:rPr>
        <w:t xml:space="preserve"> version for complete </w:t>
      </w:r>
      <w:r w:rsidRPr="009334AB">
        <w:rPr>
          <w:rFonts w:ascii="Times New Roman" w:eastAsia="標楷體" w:hAnsi="Times New Roman" w:cs="Times New Roman"/>
          <w:b/>
          <w:kern w:val="0"/>
          <w:sz w:val="28"/>
          <w:szCs w:val="24"/>
        </w:rPr>
        <w:t>information</w:t>
      </w:r>
      <w:r w:rsidRPr="009334AB">
        <w:rPr>
          <w:rFonts w:ascii="Times New Roman" w:eastAsia="標楷體" w:hAnsi="Times New Roman" w:cs="Times New Roman" w:hint="eastAsia"/>
          <w:b/>
          <w:kern w:val="0"/>
          <w:sz w:val="28"/>
          <w:szCs w:val="24"/>
        </w:rPr>
        <w:t>.</w:t>
      </w:r>
    </w:p>
    <w:p w:rsidR="0074335F" w:rsidRPr="0074335F" w:rsidRDefault="0074335F" w:rsidP="00B225C1">
      <w:pPr>
        <w:autoSpaceDE w:val="0"/>
        <w:autoSpaceDN w:val="0"/>
        <w:adjustRightInd w:val="0"/>
        <w:ind w:firstLine="480"/>
        <w:jc w:val="both"/>
        <w:rPr>
          <w:rFonts w:ascii="標楷體" w:eastAsia="標楷體" w:hAnsi="標楷體" w:cs="夹发砰"/>
          <w:b/>
          <w:kern w:val="0"/>
          <w:szCs w:val="24"/>
        </w:rPr>
      </w:pPr>
    </w:p>
    <w:sectPr w:rsidR="0074335F" w:rsidRPr="0074335F" w:rsidSect="00683F2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5D5" w:rsidRDefault="000855D5" w:rsidP="00DB2F73">
      <w:r>
        <w:separator/>
      </w:r>
    </w:p>
  </w:endnote>
  <w:endnote w:type="continuationSeparator" w:id="0">
    <w:p w:rsidR="000855D5" w:rsidRDefault="000855D5" w:rsidP="00DB2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夹发砰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5D5" w:rsidRDefault="000855D5" w:rsidP="00DB2F73">
      <w:r>
        <w:separator/>
      </w:r>
    </w:p>
  </w:footnote>
  <w:footnote w:type="continuationSeparator" w:id="0">
    <w:p w:rsidR="000855D5" w:rsidRDefault="000855D5" w:rsidP="00DB2F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24882"/>
    <w:multiLevelType w:val="hybridMultilevel"/>
    <w:tmpl w:val="E4CCE4A2"/>
    <w:lvl w:ilvl="0" w:tplc="B388E7C4">
      <w:start w:val="1"/>
      <w:numFmt w:val="decimal"/>
      <w:lvlText w:val="%1."/>
      <w:lvlJc w:val="left"/>
      <w:pPr>
        <w:ind w:left="840" w:hanging="360"/>
      </w:pPr>
      <w:rPr>
        <w:rFonts w:hint="eastAsia"/>
        <w:b/>
        <w:color w:val="FF000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9FF4CC6"/>
    <w:multiLevelType w:val="hybridMultilevel"/>
    <w:tmpl w:val="21704812"/>
    <w:lvl w:ilvl="0" w:tplc="9A26150E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A4FF1"/>
    <w:rsid w:val="000000C1"/>
    <w:rsid w:val="00002203"/>
    <w:rsid w:val="000855D5"/>
    <w:rsid w:val="000872E0"/>
    <w:rsid w:val="000D55BE"/>
    <w:rsid w:val="001249FE"/>
    <w:rsid w:val="00166D65"/>
    <w:rsid w:val="001835B5"/>
    <w:rsid w:val="001E5370"/>
    <w:rsid w:val="0027696D"/>
    <w:rsid w:val="002C7E46"/>
    <w:rsid w:val="003643B8"/>
    <w:rsid w:val="0039189A"/>
    <w:rsid w:val="003C5F29"/>
    <w:rsid w:val="003E4480"/>
    <w:rsid w:val="003F262F"/>
    <w:rsid w:val="003F4A80"/>
    <w:rsid w:val="003F5B75"/>
    <w:rsid w:val="00412422"/>
    <w:rsid w:val="00430707"/>
    <w:rsid w:val="00450A3B"/>
    <w:rsid w:val="004C7732"/>
    <w:rsid w:val="00574E9B"/>
    <w:rsid w:val="005E3B88"/>
    <w:rsid w:val="00607E51"/>
    <w:rsid w:val="00625F96"/>
    <w:rsid w:val="00675B4A"/>
    <w:rsid w:val="00683F2C"/>
    <w:rsid w:val="006D72CC"/>
    <w:rsid w:val="00727621"/>
    <w:rsid w:val="0074335F"/>
    <w:rsid w:val="0079197F"/>
    <w:rsid w:val="00796BCB"/>
    <w:rsid w:val="007B526F"/>
    <w:rsid w:val="007C0723"/>
    <w:rsid w:val="007C7F82"/>
    <w:rsid w:val="0083268C"/>
    <w:rsid w:val="009C7FA6"/>
    <w:rsid w:val="00A17530"/>
    <w:rsid w:val="00A20119"/>
    <w:rsid w:val="00A41D2D"/>
    <w:rsid w:val="00A47053"/>
    <w:rsid w:val="00B225C1"/>
    <w:rsid w:val="00B436E8"/>
    <w:rsid w:val="00B7140E"/>
    <w:rsid w:val="00B73A4E"/>
    <w:rsid w:val="00B76570"/>
    <w:rsid w:val="00B82043"/>
    <w:rsid w:val="00B87E89"/>
    <w:rsid w:val="00BF15EB"/>
    <w:rsid w:val="00BF5FD1"/>
    <w:rsid w:val="00D23961"/>
    <w:rsid w:val="00D55A46"/>
    <w:rsid w:val="00D9181E"/>
    <w:rsid w:val="00DB2F73"/>
    <w:rsid w:val="00E61D64"/>
    <w:rsid w:val="00EA4FF1"/>
    <w:rsid w:val="00EB0F02"/>
    <w:rsid w:val="00EC706C"/>
    <w:rsid w:val="00F43BF1"/>
    <w:rsid w:val="00FA5B4B"/>
    <w:rsid w:val="00FD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."/>
  <w:listSeparator w:val=","/>
  <w15:docId w15:val="{85F0AA05-7B4E-48DB-B142-26896F6F0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F2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B2F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DB2F73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DB2F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DB2F73"/>
    <w:rPr>
      <w:sz w:val="20"/>
      <w:szCs w:val="20"/>
    </w:rPr>
  </w:style>
  <w:style w:type="table" w:styleId="a7">
    <w:name w:val="Table Grid"/>
    <w:basedOn w:val="a1"/>
    <w:uiPriority w:val="59"/>
    <w:rsid w:val="00B436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249F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4</Pages>
  <Words>447</Words>
  <Characters>2553</Characters>
  <Application>Microsoft Office Word</Application>
  <DocSecurity>0</DocSecurity>
  <Lines>21</Lines>
  <Paragraphs>5</Paragraphs>
  <ScaleCrop>false</ScaleCrop>
  <Company>Hewlett-Packard</Company>
  <LinksUpToDate>false</LinksUpToDate>
  <CharactersWithSpaces>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Jessie</dc:creator>
  <cp:lastModifiedBy>鍾旻娟</cp:lastModifiedBy>
  <cp:revision>21</cp:revision>
  <cp:lastPrinted>2015-07-22T07:41:00Z</cp:lastPrinted>
  <dcterms:created xsi:type="dcterms:W3CDTF">2015-05-22T01:07:00Z</dcterms:created>
  <dcterms:modified xsi:type="dcterms:W3CDTF">2017-03-07T02:48:00Z</dcterms:modified>
</cp:coreProperties>
</file>