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9AE" w:rsidRPr="00BF79AE" w:rsidRDefault="00BF79AE" w:rsidP="00BF79AE">
      <w:pPr>
        <w:spacing w:line="360" w:lineRule="auto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BF79AE">
        <w:rPr>
          <w:rFonts w:ascii="標楷體" w:eastAsia="標楷體" w:hAnsi="標楷體" w:cs="Times New Roman" w:hint="eastAsia"/>
          <w:b/>
          <w:sz w:val="28"/>
          <w:szCs w:val="28"/>
        </w:rPr>
        <w:t>旋轉塗佈</w:t>
      </w:r>
      <w:r w:rsidRPr="00BF79AE">
        <w:rPr>
          <w:rFonts w:ascii="標楷體" w:eastAsia="標楷體" w:hAnsi="標楷體" w:cs="Times New Roman"/>
          <w:b/>
          <w:sz w:val="28"/>
          <w:szCs w:val="28"/>
        </w:rPr>
        <w:t>機</w:t>
      </w:r>
      <w:r w:rsidRPr="00BF79AE">
        <w:rPr>
          <w:rFonts w:ascii="標楷體" w:eastAsia="標楷體" w:hAnsi="標楷體" w:cs="Times New Roman" w:hint="eastAsia"/>
          <w:b/>
          <w:sz w:val="28"/>
          <w:szCs w:val="28"/>
        </w:rPr>
        <w:t>注意事項</w:t>
      </w:r>
    </w:p>
    <w:p w:rsidR="00305BCD" w:rsidRPr="004010B0" w:rsidRDefault="00BF79AE" w:rsidP="00BF79AE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BF79AE">
        <w:rPr>
          <w:rFonts w:ascii="標楷體" w:eastAsia="標楷體" w:hAnsi="標楷體" w:hint="eastAsia"/>
        </w:rPr>
        <w:t>於基板上塗佈液體時不宜太多，以免液體流出</w:t>
      </w:r>
      <w:r w:rsidRPr="004010B0">
        <w:rPr>
          <w:rFonts w:ascii="Times New Roman" w:eastAsia="標楷體" w:hAnsi="Times New Roman" w:cs="Times New Roman"/>
        </w:rPr>
        <w:t>後被</w:t>
      </w:r>
      <w:r w:rsidRPr="004010B0">
        <w:rPr>
          <w:rFonts w:ascii="Times New Roman" w:eastAsia="標楷體" w:hAnsi="Times New Roman" w:cs="Times New Roman"/>
        </w:rPr>
        <w:t>pump</w:t>
      </w:r>
      <w:r w:rsidRPr="004010B0">
        <w:rPr>
          <w:rFonts w:ascii="Times New Roman" w:eastAsia="標楷體" w:hAnsi="Times New Roman" w:cs="Times New Roman"/>
        </w:rPr>
        <w:t>吸入，使</w:t>
      </w:r>
      <w:r w:rsidRPr="004010B0">
        <w:rPr>
          <w:rFonts w:ascii="Times New Roman" w:eastAsia="標楷體" w:hAnsi="Times New Roman" w:cs="Times New Roman"/>
        </w:rPr>
        <w:t>pump</w:t>
      </w:r>
      <w:r w:rsidRPr="004010B0">
        <w:rPr>
          <w:rFonts w:ascii="Times New Roman" w:eastAsia="標楷體" w:hAnsi="Times New Roman" w:cs="Times New Roman"/>
        </w:rPr>
        <w:t>受損。</w:t>
      </w:r>
    </w:p>
    <w:p w:rsidR="00BF79AE" w:rsidRPr="004010B0" w:rsidRDefault="00BF79AE" w:rsidP="00BF79AE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4010B0">
        <w:rPr>
          <w:rFonts w:ascii="Times New Roman" w:eastAsia="標楷體" w:hAnsi="Times New Roman" w:cs="Times New Roman"/>
        </w:rPr>
        <w:t>旋轉中如遇緊急情況</w:t>
      </w:r>
      <w:r w:rsidRPr="004010B0">
        <w:rPr>
          <w:rFonts w:ascii="Times New Roman" w:eastAsia="標楷體" w:hAnsi="Times New Roman" w:cs="Times New Roman"/>
        </w:rPr>
        <w:t>(</w:t>
      </w:r>
      <w:r w:rsidRPr="004010B0">
        <w:rPr>
          <w:rFonts w:ascii="Times New Roman" w:eastAsia="標楷體" w:hAnsi="Times New Roman" w:cs="Times New Roman"/>
        </w:rPr>
        <w:t>如基板沒吸附牢固而飛出</w:t>
      </w:r>
      <w:r w:rsidRPr="004010B0">
        <w:rPr>
          <w:rFonts w:ascii="Times New Roman" w:eastAsia="標楷體" w:hAnsi="Times New Roman" w:cs="Times New Roman"/>
        </w:rPr>
        <w:t>)</w:t>
      </w:r>
      <w:r w:rsidRPr="004010B0">
        <w:rPr>
          <w:rFonts w:ascii="Times New Roman" w:eastAsia="標楷體" w:hAnsi="Times New Roman" w:cs="Times New Roman"/>
        </w:rPr>
        <w:t>可立即停止</w:t>
      </w:r>
      <w:r w:rsidRPr="004010B0">
        <w:rPr>
          <w:rFonts w:ascii="Times New Roman" w:eastAsia="標楷體" w:hAnsi="Times New Roman" w:cs="Times New Roman"/>
        </w:rPr>
        <w:t>(</w:t>
      </w:r>
      <w:r w:rsidRPr="004010B0">
        <w:rPr>
          <w:rFonts w:ascii="Times New Roman" w:eastAsia="標楷體" w:hAnsi="Times New Roman" w:cs="Times New Roman"/>
        </w:rPr>
        <w:t>見第</w:t>
      </w:r>
      <w:r w:rsidRPr="004010B0">
        <w:rPr>
          <w:rFonts w:ascii="Times New Roman" w:eastAsia="標楷體" w:hAnsi="Times New Roman" w:cs="Times New Roman"/>
        </w:rPr>
        <w:t>2</w:t>
      </w:r>
      <w:r w:rsidRPr="004010B0">
        <w:rPr>
          <w:rFonts w:ascii="Times New Roman" w:eastAsia="標楷體" w:hAnsi="Times New Roman" w:cs="Times New Roman"/>
        </w:rPr>
        <w:t>頁</w:t>
      </w:r>
      <w:r w:rsidRPr="004010B0">
        <w:rPr>
          <w:rFonts w:ascii="Times New Roman" w:eastAsia="標楷體" w:hAnsi="Times New Roman" w:cs="Times New Roman"/>
        </w:rPr>
        <w:t>)</w:t>
      </w:r>
      <w:r w:rsidRPr="004010B0">
        <w:rPr>
          <w:rFonts w:ascii="Times New Roman" w:eastAsia="標楷體" w:hAnsi="Times New Roman" w:cs="Times New Roman"/>
        </w:rPr>
        <w:t>。</w:t>
      </w:r>
    </w:p>
    <w:p w:rsidR="00F75608" w:rsidRDefault="00BF79AE" w:rsidP="001E23DD">
      <w:pPr>
        <w:pStyle w:val="a3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4010B0">
        <w:rPr>
          <w:rFonts w:ascii="Times New Roman" w:eastAsia="標楷體" w:hAnsi="Times New Roman" w:cs="Times New Roman"/>
        </w:rPr>
        <w:t>盆子若太髒</w:t>
      </w:r>
      <w:r w:rsidRPr="004010B0">
        <w:rPr>
          <w:rFonts w:ascii="Times New Roman" w:eastAsia="標楷體" w:hAnsi="Times New Roman" w:cs="Times New Roman"/>
        </w:rPr>
        <w:t>(</w:t>
      </w:r>
      <w:r w:rsidRPr="004010B0">
        <w:rPr>
          <w:rFonts w:ascii="Times New Roman" w:eastAsia="標楷體" w:hAnsi="Times New Roman" w:cs="Times New Roman"/>
        </w:rPr>
        <w:t>見第</w:t>
      </w:r>
      <w:r w:rsidRPr="004010B0">
        <w:rPr>
          <w:rFonts w:ascii="Times New Roman" w:eastAsia="標楷體" w:hAnsi="Times New Roman" w:cs="Times New Roman"/>
        </w:rPr>
        <w:t>3</w:t>
      </w:r>
      <w:r w:rsidRPr="004010B0">
        <w:rPr>
          <w:rFonts w:ascii="Times New Roman" w:eastAsia="標楷體" w:hAnsi="Times New Roman" w:cs="Times New Roman"/>
        </w:rPr>
        <w:t>頁</w:t>
      </w:r>
      <w:r w:rsidRPr="004010B0">
        <w:rPr>
          <w:rFonts w:ascii="Times New Roman" w:eastAsia="標楷體" w:hAnsi="Times New Roman" w:cs="Times New Roman"/>
        </w:rPr>
        <w:t>)</w:t>
      </w:r>
      <w:r w:rsidRPr="004010B0">
        <w:rPr>
          <w:rFonts w:ascii="Times New Roman" w:eastAsia="標楷體" w:hAnsi="Times New Roman" w:cs="Times New Roman"/>
        </w:rPr>
        <w:t>，使用者或負責人應定時清理。</w:t>
      </w:r>
    </w:p>
    <w:p w:rsidR="001E23DD" w:rsidRPr="001E23DD" w:rsidRDefault="001E23DD" w:rsidP="001E23DD">
      <w:pPr>
        <w:pStyle w:val="a3"/>
        <w:spacing w:line="360" w:lineRule="auto"/>
        <w:ind w:leftChars="0" w:left="360"/>
        <w:rPr>
          <w:rFonts w:ascii="Times New Roman" w:eastAsia="標楷體" w:hAnsi="Times New Roman" w:cs="Times New Roman"/>
        </w:rPr>
      </w:pPr>
    </w:p>
    <w:p w:rsidR="00BA7CE6" w:rsidRPr="004010B0" w:rsidRDefault="00092895" w:rsidP="00BA7CE6">
      <w:pPr>
        <w:spacing w:line="360" w:lineRule="auto"/>
        <w:rPr>
          <w:rFonts w:ascii="Times New Roman" w:eastAsia="標楷體" w:hAnsi="Times New Roman" w:cs="Times New Roman"/>
        </w:rPr>
      </w:pPr>
      <w:r w:rsidRPr="004010B0">
        <w:rPr>
          <w:rFonts w:ascii="Times New Roman" w:eastAsia="標楷體" w:hAnsi="Times New Roman" w:cs="Times New Roman"/>
        </w:rPr>
        <w:t>維修廠商：</w:t>
      </w:r>
    </w:p>
    <w:p w:rsidR="00092895" w:rsidRPr="00133060" w:rsidRDefault="00092895" w:rsidP="00BA7CE6">
      <w:pPr>
        <w:spacing w:line="360" w:lineRule="auto"/>
        <w:rPr>
          <w:rFonts w:ascii="Times New Roman" w:eastAsia="標楷體" w:hAnsi="Times New Roman" w:cs="Times New Roman"/>
        </w:rPr>
      </w:pPr>
      <w:r w:rsidRPr="004010B0">
        <w:rPr>
          <w:rFonts w:ascii="Times New Roman" w:eastAsia="標楷體" w:hAnsi="Times New Roman" w:cs="Times New Roman"/>
        </w:rPr>
        <w:t>尚偉股份有限公司</w:t>
      </w:r>
      <w:r w:rsidRPr="004010B0">
        <w:rPr>
          <w:rFonts w:ascii="Times New Roman" w:eastAsia="標楷體" w:hAnsi="Times New Roman" w:cs="Times New Roman"/>
        </w:rPr>
        <w:t xml:space="preserve">  </w:t>
      </w:r>
    </w:p>
    <w:p w:rsidR="00BA7CE6" w:rsidRDefault="00C66F3D" w:rsidP="00BA7CE6">
      <w:pPr>
        <w:spacing w:line="360" w:lineRule="auto"/>
        <w:rPr>
          <w:rFonts w:ascii="標楷體" w:eastAsia="標楷體" w:hAnsi="標楷體"/>
          <w:color w:val="FF0000"/>
        </w:rPr>
      </w:pPr>
      <w:r w:rsidRPr="00C66F3D">
        <w:rPr>
          <w:rFonts w:ascii="標楷體" w:eastAsia="標楷體" w:hAnsi="標楷體" w:hint="eastAsia"/>
          <w:color w:val="FF0000"/>
        </w:rPr>
        <w:t>零件壞掉可以先去電子材料行找看看有沒有，叫原廠修都會很貴</w:t>
      </w:r>
    </w:p>
    <w:p w:rsidR="00C66F3D" w:rsidRPr="00C66F3D" w:rsidRDefault="00C66F3D" w:rsidP="00BA7CE6">
      <w:pPr>
        <w:spacing w:line="360" w:lineRule="auto"/>
        <w:rPr>
          <w:rFonts w:ascii="標楷體" w:eastAsia="標楷體" w:hAnsi="標楷體" w:hint="eastAsia"/>
          <w:color w:val="FF0000"/>
        </w:rPr>
      </w:pPr>
    </w:p>
    <w:p w:rsidR="00BA7CE6" w:rsidRPr="004010B0" w:rsidRDefault="00F75608" w:rsidP="00B874E0">
      <w:pPr>
        <w:spacing w:line="360" w:lineRule="auto"/>
        <w:rPr>
          <w:rFonts w:ascii="Times New Roman" w:eastAsia="標楷體" w:hAnsi="Times New Roman" w:cs="Times New Roman"/>
        </w:rPr>
      </w:pPr>
      <w:r w:rsidRPr="004010B0">
        <w:rPr>
          <w:rFonts w:ascii="Times New Roman" w:eastAsia="標楷體" w:hAnsi="Times New Roman" w:cs="Times New Roman"/>
        </w:rPr>
        <w:t>先前案例：</w:t>
      </w:r>
    </w:p>
    <w:p w:rsidR="00F75608" w:rsidRPr="004010B0" w:rsidRDefault="00F75608" w:rsidP="00B874E0">
      <w:pPr>
        <w:spacing w:line="360" w:lineRule="auto"/>
        <w:rPr>
          <w:rFonts w:ascii="Times New Roman" w:eastAsia="標楷體" w:hAnsi="Times New Roman" w:cs="Times New Roman"/>
        </w:rPr>
      </w:pPr>
      <w:r w:rsidRPr="004010B0">
        <w:rPr>
          <w:rFonts w:ascii="Times New Roman" w:eastAsia="標楷體" w:hAnsi="Times New Roman" w:cs="Times New Roman"/>
        </w:rPr>
        <w:t xml:space="preserve">    </w:t>
      </w:r>
      <w:r w:rsidRPr="004010B0">
        <w:rPr>
          <w:rFonts w:ascii="Times New Roman" w:eastAsia="標楷體" w:hAnsi="Times New Roman" w:cs="Times New Roman"/>
        </w:rPr>
        <w:t>同學在旋轉塗佈</w:t>
      </w:r>
      <w:r w:rsidRPr="004010B0">
        <w:rPr>
          <w:rFonts w:ascii="Times New Roman" w:eastAsia="標楷體" w:hAnsi="Times New Roman" w:cs="Times New Roman"/>
        </w:rPr>
        <w:t>PMMA</w:t>
      </w:r>
      <w:r w:rsidRPr="004010B0">
        <w:rPr>
          <w:rFonts w:ascii="Times New Roman" w:eastAsia="標楷體" w:hAnsi="Times New Roman" w:cs="Times New Roman"/>
        </w:rPr>
        <w:t>於銅箔上時，因塗佈液體過多或不小心，</w:t>
      </w:r>
      <w:r w:rsidRPr="004010B0">
        <w:rPr>
          <w:rFonts w:ascii="Times New Roman" w:eastAsia="標楷體" w:hAnsi="Times New Roman" w:cs="Times New Roman"/>
        </w:rPr>
        <w:t>PMMA</w:t>
      </w:r>
      <w:r w:rsidRPr="004010B0">
        <w:rPr>
          <w:rFonts w:ascii="Times New Roman" w:eastAsia="標楷體" w:hAnsi="Times New Roman" w:cs="Times New Roman"/>
        </w:rPr>
        <w:t>液體被</w:t>
      </w:r>
      <w:r w:rsidRPr="004010B0">
        <w:rPr>
          <w:rFonts w:ascii="Times New Roman" w:eastAsia="標楷體" w:hAnsi="Times New Roman" w:cs="Times New Roman"/>
        </w:rPr>
        <w:t>pump</w:t>
      </w:r>
      <w:r w:rsidRPr="004010B0">
        <w:rPr>
          <w:rFonts w:ascii="Times New Roman" w:eastAsia="標楷體" w:hAnsi="Times New Roman" w:cs="Times New Roman"/>
        </w:rPr>
        <w:t>吸入，又因為</w:t>
      </w:r>
      <w:r w:rsidRPr="004010B0">
        <w:rPr>
          <w:rFonts w:ascii="Times New Roman" w:eastAsia="標楷體" w:hAnsi="Times New Roman" w:cs="Times New Roman"/>
        </w:rPr>
        <w:t>PMMA</w:t>
      </w:r>
      <w:r w:rsidRPr="004010B0">
        <w:rPr>
          <w:rFonts w:ascii="Times New Roman" w:eastAsia="標楷體" w:hAnsi="Times New Roman" w:cs="Times New Roman"/>
        </w:rPr>
        <w:t>乾掉後會凝固，日積月累後，</w:t>
      </w:r>
      <w:r w:rsidRPr="004010B0">
        <w:rPr>
          <w:rFonts w:ascii="Times New Roman" w:eastAsia="標楷體" w:hAnsi="Times New Roman" w:cs="Times New Roman"/>
        </w:rPr>
        <w:t>PMMA</w:t>
      </w:r>
      <w:r w:rsidRPr="004010B0">
        <w:rPr>
          <w:rFonts w:ascii="Times New Roman" w:eastAsia="標楷體" w:hAnsi="Times New Roman" w:cs="Times New Roman"/>
        </w:rPr>
        <w:t>凝固於</w:t>
      </w:r>
      <w:r w:rsidRPr="004010B0">
        <w:rPr>
          <w:rFonts w:ascii="Times New Roman" w:eastAsia="標楷體" w:hAnsi="Times New Roman" w:cs="Times New Roman"/>
        </w:rPr>
        <w:t>pump</w:t>
      </w:r>
      <w:r w:rsidR="00B874E0" w:rsidRPr="004010B0">
        <w:rPr>
          <w:rFonts w:ascii="Times New Roman" w:eastAsia="標楷體" w:hAnsi="Times New Roman" w:cs="Times New Roman"/>
        </w:rPr>
        <w:t>內</w:t>
      </w:r>
      <w:r w:rsidRPr="004010B0">
        <w:rPr>
          <w:rFonts w:ascii="Times New Roman" w:eastAsia="標楷體" w:hAnsi="Times New Roman" w:cs="Times New Roman"/>
        </w:rPr>
        <w:t>，使</w:t>
      </w:r>
      <w:r w:rsidRPr="004010B0">
        <w:rPr>
          <w:rFonts w:ascii="Times New Roman" w:eastAsia="標楷體" w:hAnsi="Times New Roman" w:cs="Times New Roman"/>
        </w:rPr>
        <w:t>pump</w:t>
      </w:r>
      <w:r w:rsidRPr="004010B0">
        <w:rPr>
          <w:rFonts w:ascii="Times New Roman" w:eastAsia="標楷體" w:hAnsi="Times New Roman" w:cs="Times New Roman"/>
        </w:rPr>
        <w:t>吸力變差，</w:t>
      </w:r>
      <w:r w:rsidR="00B874E0" w:rsidRPr="004010B0">
        <w:rPr>
          <w:rFonts w:ascii="Times New Roman" w:eastAsia="標楷體" w:hAnsi="Times New Roman" w:cs="Times New Roman"/>
        </w:rPr>
        <w:t>吸附不住基板。此次請廠商維修費用約</w:t>
      </w:r>
      <w:r w:rsidR="00B874E0" w:rsidRPr="004010B0">
        <w:rPr>
          <w:rFonts w:ascii="Times New Roman" w:eastAsia="標楷體" w:hAnsi="Times New Roman" w:cs="Times New Roman"/>
        </w:rPr>
        <w:t>6000</w:t>
      </w:r>
      <w:r w:rsidR="00B874E0" w:rsidRPr="004010B0">
        <w:rPr>
          <w:rFonts w:ascii="Times New Roman" w:eastAsia="標楷體" w:hAnsi="Times New Roman" w:cs="Times New Roman"/>
        </w:rPr>
        <w:t>元。</w:t>
      </w: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 w:hint="eastAsia"/>
        </w:rPr>
      </w:pPr>
      <w:bookmarkStart w:id="0" w:name="_GoBack"/>
      <w:bookmarkEnd w:id="0"/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BDB2F07" wp14:editId="32A7EDB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276850" cy="703326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</w:p>
    <w:p w:rsidR="00BA7CE6" w:rsidRDefault="00BA7CE6" w:rsidP="00BA7CE6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5280660" cy="7038975"/>
            <wp:effectExtent l="0" t="0" r="0" b="952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703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CE6" w:rsidRPr="00BA7CE6" w:rsidRDefault="00BA7CE6" w:rsidP="00BA7CE6">
      <w:pPr>
        <w:spacing w:line="360" w:lineRule="auto"/>
        <w:rPr>
          <w:rFonts w:ascii="標楷體" w:eastAsia="標楷體" w:hAnsi="標楷體"/>
        </w:rPr>
      </w:pPr>
    </w:p>
    <w:sectPr w:rsidR="00BA7CE6" w:rsidRPr="00BA7C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812F1B"/>
    <w:multiLevelType w:val="hybridMultilevel"/>
    <w:tmpl w:val="F028CEFC"/>
    <w:lvl w:ilvl="0" w:tplc="CA56E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C7"/>
    <w:rsid w:val="00092895"/>
    <w:rsid w:val="000B49C7"/>
    <w:rsid w:val="00133060"/>
    <w:rsid w:val="001E23DD"/>
    <w:rsid w:val="00305BCD"/>
    <w:rsid w:val="004010B0"/>
    <w:rsid w:val="007C7D83"/>
    <w:rsid w:val="009B3801"/>
    <w:rsid w:val="00B874E0"/>
    <w:rsid w:val="00BA7CE6"/>
    <w:rsid w:val="00BF79AE"/>
    <w:rsid w:val="00C66F3D"/>
    <w:rsid w:val="00F7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2CD9E"/>
  <w15:chartTrackingRefBased/>
  <w15:docId w15:val="{AD098995-6862-462D-B4ED-F39D80DD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9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9AE"/>
    <w:pPr>
      <w:ind w:leftChars="200" w:left="480"/>
    </w:pPr>
  </w:style>
  <w:style w:type="character" w:styleId="a4">
    <w:name w:val="Hyperlink"/>
    <w:basedOn w:val="a0"/>
    <w:uiPriority w:val="99"/>
    <w:unhideWhenUsed/>
    <w:rsid w:val="009B38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楊長穎</dc:creator>
  <cp:keywords/>
  <dc:description/>
  <cp:lastModifiedBy>元碩 張</cp:lastModifiedBy>
  <cp:revision>8</cp:revision>
  <dcterms:created xsi:type="dcterms:W3CDTF">2016-07-11T09:39:00Z</dcterms:created>
  <dcterms:modified xsi:type="dcterms:W3CDTF">2018-06-11T02:15:00Z</dcterms:modified>
</cp:coreProperties>
</file>